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82" w:rsidRPr="00A23FCA" w:rsidRDefault="00813582">
      <w:pPr>
        <w:tabs>
          <w:tab w:val="left" w:pos="540"/>
          <w:tab w:val="left" w:pos="1843"/>
        </w:tabs>
        <w:spacing w:line="240" w:lineRule="auto"/>
        <w:rPr>
          <w:rFonts w:ascii="華康細明體" w:hAnsi="華康細明體"/>
        </w:rPr>
      </w:pPr>
      <w:r w:rsidRPr="00A23FCA">
        <w:rPr>
          <w:rFonts w:ascii="華康細明體" w:hAnsi="華康細明體" w:hint="eastAsia"/>
        </w:rPr>
        <w:t>致：香港統一碼頭道38號</w:t>
      </w:r>
      <w:bookmarkStart w:id="0" w:name="_GoBack"/>
      <w:bookmarkEnd w:id="0"/>
    </w:p>
    <w:p w:rsidR="00813582" w:rsidRPr="00A23FCA" w:rsidRDefault="00813582">
      <w:pPr>
        <w:tabs>
          <w:tab w:val="left" w:pos="540"/>
          <w:tab w:val="left" w:pos="1843"/>
        </w:tabs>
        <w:spacing w:line="240" w:lineRule="auto"/>
        <w:rPr>
          <w:rFonts w:ascii="華康細明體" w:hAnsi="華康細明體"/>
        </w:rPr>
      </w:pPr>
      <w:r w:rsidRPr="00A23FCA">
        <w:rPr>
          <w:rFonts w:ascii="華康細明體" w:hAnsi="華康細明體" w:hint="eastAsia"/>
        </w:rPr>
        <w:tab/>
        <w:t>海港政府大樓11樓</w:t>
      </w:r>
    </w:p>
    <w:p w:rsidR="00813582" w:rsidRPr="00A23FCA" w:rsidRDefault="00813582">
      <w:pPr>
        <w:tabs>
          <w:tab w:val="left" w:pos="540"/>
          <w:tab w:val="left" w:pos="1843"/>
        </w:tabs>
        <w:spacing w:line="240" w:lineRule="auto"/>
        <w:rPr>
          <w:rFonts w:ascii="華康細明體" w:hAnsi="華康細明體"/>
        </w:rPr>
      </w:pPr>
      <w:r w:rsidRPr="00A23FCA">
        <w:rPr>
          <w:rFonts w:ascii="華康細明體" w:hAnsi="華康細明體" w:hint="eastAsia"/>
        </w:rPr>
        <w:tab/>
        <w:t>中西區</w:t>
      </w:r>
      <w:r w:rsidR="004D5081" w:rsidRPr="00A23FCA">
        <w:rPr>
          <w:rFonts w:ascii="華康細明體" w:hAnsi="華康細明體" w:hint="eastAsia"/>
          <w:lang w:eastAsia="zh-HK"/>
        </w:rPr>
        <w:t>民政事務處</w:t>
      </w:r>
    </w:p>
    <w:p w:rsidR="00813582" w:rsidRPr="00A23FCA" w:rsidRDefault="00813582">
      <w:pPr>
        <w:tabs>
          <w:tab w:val="left" w:pos="540"/>
        </w:tabs>
        <w:spacing w:line="240" w:lineRule="auto"/>
        <w:rPr>
          <w:rFonts w:ascii="華康細明體" w:hAnsi="華康細明體"/>
        </w:rPr>
      </w:pPr>
      <w:r w:rsidRPr="00A23FCA">
        <w:rPr>
          <w:rFonts w:ascii="華康細明體" w:hAnsi="華康細明體" w:hint="eastAsia"/>
        </w:rPr>
        <w:tab/>
      </w:r>
      <w:r w:rsidR="004D5081" w:rsidRPr="00A23FCA">
        <w:rPr>
          <w:rFonts w:ascii="華康細明體" w:hAnsi="華康細明體" w:hint="eastAsia"/>
          <w:lang w:eastAsia="zh-HK"/>
        </w:rPr>
        <w:t>社區參與計劃撥款內部審核委員會</w:t>
      </w:r>
      <w:r w:rsidRPr="00A23FCA">
        <w:rPr>
          <w:rFonts w:ascii="華康細明體" w:hAnsi="華康細明體" w:hint="eastAsia"/>
        </w:rPr>
        <w:t>秘書</w:t>
      </w:r>
    </w:p>
    <w:p w:rsidR="00813582" w:rsidRPr="00A23FCA" w:rsidRDefault="00813582">
      <w:pPr>
        <w:spacing w:line="240" w:lineRule="auto"/>
        <w:rPr>
          <w:rFonts w:ascii="華康細明體" w:hAnsi="華康細明體"/>
        </w:rPr>
      </w:pPr>
    </w:p>
    <w:p w:rsidR="00813582" w:rsidRPr="00A23FCA" w:rsidRDefault="00813582">
      <w:pPr>
        <w:tabs>
          <w:tab w:val="left" w:pos="1680"/>
          <w:tab w:val="left" w:pos="9000"/>
        </w:tabs>
        <w:spacing w:line="240" w:lineRule="auto"/>
        <w:rPr>
          <w:rFonts w:ascii="華康細明體" w:hAnsi="華康細明體"/>
        </w:rPr>
      </w:pPr>
    </w:p>
    <w:p w:rsidR="00766DF4" w:rsidRPr="00766DF4" w:rsidRDefault="00813582" w:rsidP="00766DF4">
      <w:pPr>
        <w:tabs>
          <w:tab w:val="left" w:pos="620"/>
          <w:tab w:val="left" w:pos="8440"/>
        </w:tabs>
        <w:spacing w:line="240" w:lineRule="auto"/>
        <w:rPr>
          <w:rFonts w:ascii="華康細明體" w:hAnsi="華康細明體"/>
          <w:u w:val="single"/>
        </w:rPr>
      </w:pPr>
      <w:r w:rsidRPr="00A23FCA">
        <w:rPr>
          <w:rFonts w:ascii="華康細明體" w:hAnsi="華康細明體"/>
        </w:rPr>
        <w:tab/>
      </w:r>
      <w:r w:rsidRPr="00A23FCA">
        <w:rPr>
          <w:rFonts w:ascii="華康細明體" w:hAnsi="華康細明體" w:hint="eastAsia"/>
        </w:rPr>
        <w:t>計劃名稱：</w:t>
      </w:r>
      <w:r w:rsidR="00766DF4">
        <w:rPr>
          <w:rFonts w:ascii="華康細明體" w:hAnsi="華康細明體" w:hint="eastAsia"/>
          <w:u w:val="single"/>
        </w:rPr>
        <w:t xml:space="preserve"> </w:t>
      </w:r>
      <w:r w:rsidR="00766DF4">
        <w:rPr>
          <w:rFonts w:ascii="華康細明體" w:hAnsi="華康細明體"/>
          <w:u w:val="single"/>
        </w:rPr>
        <w:t xml:space="preserve">                                  </w:t>
      </w:r>
    </w:p>
    <w:p w:rsidR="00813582" w:rsidRPr="00A23FCA" w:rsidRDefault="004D5081">
      <w:pPr>
        <w:spacing w:line="240" w:lineRule="auto"/>
        <w:rPr>
          <w:rFonts w:ascii="華康細明體" w:hAnsi="華康細明體"/>
          <w:u w:val="single"/>
        </w:rPr>
      </w:pPr>
      <w:r w:rsidRPr="00A23FCA">
        <w:rPr>
          <w:rFonts w:ascii="華康細明體" w:hAnsi="華康細明體" w:hint="eastAsia"/>
        </w:rPr>
        <w:t xml:space="preserve"> </w:t>
      </w:r>
      <w:r w:rsidR="00766DF4">
        <w:rPr>
          <w:rFonts w:ascii="華康細明體" w:hAnsi="華康細明體"/>
        </w:rPr>
        <w:t xml:space="preserve">            </w:t>
      </w:r>
      <w:r w:rsidR="003178C8" w:rsidRPr="00A23FCA">
        <w:rPr>
          <w:rFonts w:ascii="華康細明體" w:hAnsi="華康細明體" w:hint="eastAsia"/>
        </w:rPr>
        <w:t>(CI</w:t>
      </w:r>
      <w:r w:rsidR="00813582" w:rsidRPr="00A23FCA">
        <w:rPr>
          <w:rFonts w:ascii="華康細明體" w:hAnsi="華康細明體" w:hint="eastAsia"/>
        </w:rPr>
        <w:t xml:space="preserve"> No.</w:t>
      </w:r>
      <w:r w:rsidR="003178C8" w:rsidRPr="00A23FCA">
        <w:rPr>
          <w:rFonts w:ascii="華康細明體" w:hAnsi="華康細明體" w:hint="eastAsia"/>
          <w:u w:val="single"/>
        </w:rPr>
        <w:tab/>
      </w:r>
      <w:r w:rsidR="003178C8" w:rsidRPr="00A23FCA">
        <w:rPr>
          <w:rFonts w:ascii="華康細明體" w:hAnsi="華康細明體" w:hint="eastAsia"/>
          <w:u w:val="single"/>
        </w:rPr>
        <w:tab/>
      </w:r>
      <w:r w:rsidR="003178C8" w:rsidRPr="00A23FCA">
        <w:rPr>
          <w:rFonts w:ascii="華康細明體" w:hAnsi="華康細明體" w:hint="eastAsia"/>
          <w:u w:val="single"/>
        </w:rPr>
        <w:tab/>
        <w:t xml:space="preserve">/20   - 20  </w:t>
      </w:r>
      <w:r w:rsidR="00813582" w:rsidRPr="00A23FCA">
        <w:rPr>
          <w:rFonts w:ascii="華康細明體" w:hAnsi="華康細明體" w:hint="eastAsia"/>
          <w:u w:val="single"/>
        </w:rPr>
        <w:t xml:space="preserve"> )</w:t>
      </w:r>
    </w:p>
    <w:p w:rsidR="00813582" w:rsidRPr="00A23FCA" w:rsidRDefault="00813582">
      <w:pPr>
        <w:spacing w:line="240" w:lineRule="auto"/>
        <w:jc w:val="center"/>
        <w:rPr>
          <w:rFonts w:ascii="華康細明體" w:hAnsi="華康細明體"/>
          <w:b/>
        </w:rPr>
      </w:pPr>
    </w:p>
    <w:p w:rsidR="00813582" w:rsidRPr="00A23FCA" w:rsidRDefault="00813582">
      <w:pPr>
        <w:spacing w:line="240" w:lineRule="auto"/>
        <w:jc w:val="center"/>
        <w:rPr>
          <w:rFonts w:ascii="華康細明體" w:hAnsi="華康細明體"/>
          <w:b/>
        </w:rPr>
      </w:pPr>
    </w:p>
    <w:p w:rsidR="0093688B" w:rsidRDefault="00A23FCA">
      <w:pPr>
        <w:pStyle w:val="a4"/>
        <w:tabs>
          <w:tab w:val="clear" w:pos="936"/>
        </w:tabs>
        <w:spacing w:after="0" w:line="240" w:lineRule="auto"/>
        <w:rPr>
          <w:rFonts w:ascii="華康細明體" w:eastAsia="華康細明體" w:hAnsi="華康細明體"/>
          <w:b w:val="0"/>
          <w:noProof w:val="0"/>
          <w:spacing w:val="20"/>
          <w:szCs w:val="24"/>
          <w:u w:val="none"/>
        </w:rPr>
      </w:pPr>
      <w:r w:rsidRPr="00A23FCA">
        <w:rPr>
          <w:rFonts w:ascii="華康細明體" w:eastAsia="華康細明體" w:hAnsi="華康細明體" w:hint="eastAsia"/>
          <w:b w:val="0"/>
          <w:noProof w:val="0"/>
          <w:spacing w:val="20"/>
          <w:szCs w:val="24"/>
          <w:u w:val="none"/>
        </w:rPr>
        <w:t>社區參與計劃</w:t>
      </w:r>
      <w:r w:rsidRPr="00A23FCA">
        <w:rPr>
          <w:rFonts w:ascii="華康細明體" w:eastAsia="華康細明體" w:hAnsi="華康細明體"/>
          <w:b w:val="0"/>
          <w:noProof w:val="0"/>
          <w:spacing w:val="20"/>
          <w:szCs w:val="24"/>
          <w:u w:val="none"/>
        </w:rPr>
        <w:t>撥款資助</w:t>
      </w:r>
      <w:r w:rsidRPr="00A23FCA">
        <w:rPr>
          <w:rFonts w:ascii="華康細明體" w:eastAsia="華康細明體" w:hAnsi="華康細明體" w:hint="eastAsia"/>
          <w:b w:val="0"/>
          <w:noProof w:val="0"/>
          <w:spacing w:val="20"/>
          <w:szCs w:val="24"/>
          <w:u w:val="none"/>
        </w:rPr>
        <w:t>活動</w:t>
      </w:r>
    </w:p>
    <w:p w:rsidR="00813582" w:rsidRPr="0093688B" w:rsidRDefault="004D5081">
      <w:pPr>
        <w:pStyle w:val="a4"/>
        <w:tabs>
          <w:tab w:val="clear" w:pos="936"/>
        </w:tabs>
        <w:spacing w:after="0" w:line="240" w:lineRule="auto"/>
        <w:rPr>
          <w:rFonts w:ascii="華康細明體" w:eastAsia="華康細明體" w:hAnsi="華康細明體"/>
          <w:b w:val="0"/>
          <w:noProof w:val="0"/>
          <w:spacing w:val="20"/>
          <w:szCs w:val="24"/>
        </w:rPr>
      </w:pPr>
      <w:proofErr w:type="gramStart"/>
      <w:r w:rsidRPr="0093688B">
        <w:rPr>
          <w:rFonts w:ascii="華康細明體" w:eastAsia="華康細明體" w:hAnsi="華康細明體" w:hint="eastAsia"/>
          <w:b w:val="0"/>
          <w:noProof w:val="0"/>
          <w:spacing w:val="20"/>
          <w:szCs w:val="24"/>
        </w:rPr>
        <w:t>撥款</w:t>
      </w:r>
      <w:r w:rsidR="00813582" w:rsidRPr="0093688B">
        <w:rPr>
          <w:rFonts w:ascii="華康細明體" w:eastAsia="華康細明體" w:hAnsi="華康細明體" w:hint="eastAsia"/>
          <w:b w:val="0"/>
          <w:noProof w:val="0"/>
          <w:spacing w:val="20"/>
          <w:szCs w:val="24"/>
        </w:rPr>
        <w:t>認收書</w:t>
      </w:r>
      <w:proofErr w:type="gramEnd"/>
    </w:p>
    <w:p w:rsidR="00813582" w:rsidRPr="00A23FCA" w:rsidRDefault="00813582">
      <w:pPr>
        <w:spacing w:line="240" w:lineRule="auto"/>
        <w:jc w:val="center"/>
        <w:rPr>
          <w:rFonts w:ascii="華康細明體" w:hAnsi="華康細明體"/>
          <w:bCs/>
        </w:rPr>
      </w:pPr>
      <w:r w:rsidRPr="00A23FCA">
        <w:rPr>
          <w:rFonts w:ascii="華康細明體" w:hAnsi="華康細明體" w:hint="eastAsia"/>
          <w:bCs/>
        </w:rPr>
        <w:t>(必須遞交正本)</w:t>
      </w:r>
    </w:p>
    <w:p w:rsidR="00813582" w:rsidRPr="00A23FCA" w:rsidRDefault="00813582">
      <w:pPr>
        <w:spacing w:line="240" w:lineRule="auto"/>
        <w:rPr>
          <w:rFonts w:ascii="華康細明體" w:hAnsi="華康細明體"/>
        </w:rPr>
      </w:pPr>
    </w:p>
    <w:p w:rsidR="00813582" w:rsidRPr="00A23FCA" w:rsidRDefault="00813582">
      <w:pPr>
        <w:spacing w:line="240" w:lineRule="auto"/>
        <w:rPr>
          <w:rFonts w:ascii="華康細明體" w:hAnsi="華康細明體"/>
        </w:rPr>
      </w:pPr>
    </w:p>
    <w:p w:rsidR="00813582" w:rsidRPr="00A23FCA" w:rsidRDefault="00813582">
      <w:pPr>
        <w:tabs>
          <w:tab w:val="left" w:pos="840"/>
          <w:tab w:val="left" w:pos="2040"/>
        </w:tabs>
        <w:spacing w:line="240" w:lineRule="auto"/>
        <w:ind w:right="-328"/>
        <w:jc w:val="both"/>
        <w:rPr>
          <w:rFonts w:ascii="華康細明體" w:hAnsi="華康細明體"/>
        </w:rPr>
      </w:pPr>
      <w:r w:rsidRPr="00A23FCA">
        <w:rPr>
          <w:rFonts w:ascii="華康細明體" w:hAnsi="華康細明體"/>
        </w:rPr>
        <w:tab/>
      </w:r>
      <w:r w:rsidRPr="00A23FCA">
        <w:rPr>
          <w:rFonts w:ascii="華康細明體" w:hAnsi="華康細明體" w:hint="eastAsia"/>
        </w:rPr>
        <w:t>現</w:t>
      </w:r>
      <w:proofErr w:type="gramStart"/>
      <w:r w:rsidRPr="00A23FCA">
        <w:rPr>
          <w:rFonts w:ascii="華康細明體" w:hAnsi="華康細明體" w:hint="eastAsia"/>
        </w:rPr>
        <w:t>謹認收</w:t>
      </w:r>
      <w:proofErr w:type="gramEnd"/>
      <w:r w:rsidRPr="00A23FCA">
        <w:rPr>
          <w:rFonts w:ascii="華康細明體" w:hAnsi="華康細明體" w:hint="eastAsia"/>
        </w:rPr>
        <w:t xml:space="preserve">貴處就上述計劃所 </w:t>
      </w:r>
      <w:r w:rsidRPr="00A23FCA">
        <w:rPr>
          <w:rFonts w:ascii="華康細明體" w:hAnsi="華康細明體" w:hint="eastAsia"/>
          <w:b/>
          <w:bCs/>
        </w:rPr>
        <w:t>*</w:t>
      </w:r>
      <w:r w:rsidRPr="00A23FCA">
        <w:rPr>
          <w:rFonts w:ascii="華康細明體" w:hAnsi="華康細明體" w:hint="eastAsia"/>
          <w:b/>
          <w:bCs/>
          <w:i/>
          <w:iCs/>
        </w:rPr>
        <w:t>預支的款項／發還的部分</w:t>
      </w:r>
      <w:r w:rsidRPr="00A23FCA">
        <w:rPr>
          <w:rFonts w:ascii="華康細明體" w:hAnsi="華康細明體" w:hint="eastAsia"/>
          <w:b/>
          <w:bCs/>
        </w:rPr>
        <w:t>款項</w:t>
      </w:r>
      <w:r w:rsidRPr="00A23FCA">
        <w:rPr>
          <w:rFonts w:ascii="華康細明體" w:hAnsi="華康細明體" w:hint="eastAsia"/>
          <w:b/>
          <w:bCs/>
          <w:i/>
          <w:iCs/>
        </w:rPr>
        <w:t>／最後</w:t>
      </w:r>
      <w:proofErr w:type="gramStart"/>
      <w:r w:rsidRPr="00A23FCA">
        <w:rPr>
          <w:rFonts w:ascii="華康細明體" w:hAnsi="華康細明體" w:hint="eastAsia"/>
          <w:b/>
          <w:bCs/>
          <w:i/>
          <w:iCs/>
        </w:rPr>
        <w:t>一筆墊</w:t>
      </w:r>
      <w:proofErr w:type="gramEnd"/>
      <w:r w:rsidRPr="00A23FCA">
        <w:rPr>
          <w:rFonts w:ascii="華康細明體" w:hAnsi="華康細明體" w:hint="eastAsia"/>
          <w:b/>
          <w:bCs/>
          <w:i/>
          <w:iCs/>
        </w:rPr>
        <w:t>支款項</w:t>
      </w:r>
      <w:r w:rsidRPr="00A23FCA">
        <w:rPr>
          <w:rFonts w:ascii="華康細明體" w:hAnsi="華康細明體" w:hint="eastAsia"/>
          <w:i/>
          <w:iCs/>
        </w:rPr>
        <w:t xml:space="preserve"> </w:t>
      </w:r>
      <w:r w:rsidRPr="00A23FCA">
        <w:rPr>
          <w:rFonts w:ascii="華康細明體" w:hAnsi="華康細明體" w:hint="eastAsia"/>
        </w:rPr>
        <w:t>共</w:t>
      </w:r>
      <w:r w:rsidRPr="00A23FCA">
        <w:rPr>
          <w:rFonts w:ascii="華康細明體" w:hAnsi="華康細明體" w:hint="eastAsia"/>
          <w:u w:val="single"/>
        </w:rPr>
        <w:t xml:space="preserve">　　　　　　　　　</w:t>
      </w:r>
      <w:r w:rsidRPr="00A23FCA">
        <w:rPr>
          <w:rFonts w:ascii="華康細明體" w:hAnsi="華康細明體" w:hint="eastAsia"/>
        </w:rPr>
        <w:t>元。</w:t>
      </w:r>
    </w:p>
    <w:p w:rsidR="00813582" w:rsidRPr="00A23FCA" w:rsidRDefault="00813582">
      <w:pPr>
        <w:tabs>
          <w:tab w:val="left" w:pos="567"/>
        </w:tabs>
        <w:spacing w:line="240" w:lineRule="auto"/>
        <w:rPr>
          <w:rFonts w:ascii="華康細明體" w:hAnsi="華康細明體"/>
          <w:u w:val="single"/>
        </w:rPr>
      </w:pPr>
    </w:p>
    <w:p w:rsidR="00813582" w:rsidRPr="00A23FCA" w:rsidRDefault="00813582">
      <w:pPr>
        <w:tabs>
          <w:tab w:val="left" w:pos="567"/>
        </w:tabs>
        <w:spacing w:line="240" w:lineRule="auto"/>
        <w:rPr>
          <w:rFonts w:ascii="華康細明體" w:hAnsi="華康細明體"/>
          <w:u w:val="single"/>
        </w:rPr>
      </w:pPr>
    </w:p>
    <w:p w:rsidR="00813582" w:rsidRPr="00A23FCA" w:rsidRDefault="008F06F4">
      <w:pPr>
        <w:tabs>
          <w:tab w:val="left" w:pos="567"/>
        </w:tabs>
        <w:spacing w:line="240" w:lineRule="auto"/>
        <w:rPr>
          <w:rFonts w:ascii="華康細明體" w:hAnsi="華康細明體"/>
          <w:u w:val="single"/>
        </w:rPr>
      </w:pPr>
      <w:r w:rsidRPr="00A23FCA">
        <w:rPr>
          <w:rFonts w:ascii="華康細明體" w:hAnsi="華康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643449</wp:posOffset>
                </wp:positionH>
                <wp:positionV relativeFrom="paragraph">
                  <wp:posOffset>977099</wp:posOffset>
                </wp:positionV>
                <wp:extent cx="800735" cy="4578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3582" w:rsidRDefault="00813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正式印章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.65pt;margin-top:76.95pt;width:63.0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" o:allowincell="f" stroked="f" strokeweight="0">
                <v:textbox inset="0,0,0,0">
                  <w:txbxContent>
                    <w:p w:rsidR="00813582" w:rsidRDefault="00813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正式印章</w:t>
                      </w:r>
                    </w:p>
                  </w:txbxContent>
                </v:textbox>
              </v:rect>
            </w:pict>
          </mc:Fallback>
        </mc:AlternateContent>
      </w:r>
      <w:r w:rsidRPr="00A23FCA">
        <w:rPr>
          <w:rFonts w:ascii="華康細明體" w:hAnsi="華康細明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414848</wp:posOffset>
                </wp:positionH>
                <wp:positionV relativeFrom="paragraph">
                  <wp:posOffset>621279</wp:posOffset>
                </wp:positionV>
                <wp:extent cx="1257935" cy="9150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915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8D04C" id="Oval 2" o:spid="_x0000_s1026" style="position:absolute;margin-left:32.65pt;margin-top:48.9pt;width:99.0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" o:allowincell="f"/>
            </w:pict>
          </mc:Fallback>
        </mc:AlternateConten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2527"/>
      </w:tblGrid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簽署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姓名</w:t>
            </w:r>
            <w:r w:rsidRPr="00A23FCA">
              <w:rPr>
                <w:rFonts w:ascii="華康細明體" w:hAnsi="華康細明體"/>
              </w:rPr>
              <w:t>(</w:t>
            </w:r>
            <w:r w:rsidRPr="00A23FCA">
              <w:rPr>
                <w:rFonts w:ascii="華康細明體" w:hAnsi="華康細明體" w:hint="eastAsia"/>
              </w:rPr>
              <w:t>正楷</w:t>
            </w:r>
            <w:r w:rsidRPr="00A23FCA">
              <w:rPr>
                <w:rFonts w:ascii="華康細明體" w:hAnsi="華康細明體"/>
              </w:rPr>
              <w:t>)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身份證號碼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職位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機構名稱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  <w:tr w:rsidR="00813582" w:rsidRPr="00A23FCA">
        <w:trPr>
          <w:jc w:val="right"/>
        </w:trPr>
        <w:tc>
          <w:tcPr>
            <w:tcW w:w="1560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日期</w:t>
            </w:r>
          </w:p>
        </w:tc>
        <w:tc>
          <w:tcPr>
            <w:tcW w:w="283" w:type="dxa"/>
          </w:tcPr>
          <w:p w:rsidR="00813582" w:rsidRPr="00A23FCA" w:rsidRDefault="00813582">
            <w:pPr>
              <w:tabs>
                <w:tab w:val="left" w:pos="567"/>
              </w:tabs>
              <w:spacing w:before="160" w:line="280" w:lineRule="exact"/>
              <w:jc w:val="center"/>
              <w:rPr>
                <w:rFonts w:ascii="華康細明體" w:hAnsi="華康細明體"/>
              </w:rPr>
            </w:pPr>
            <w:r w:rsidRPr="00A23FCA">
              <w:rPr>
                <w:rFonts w:ascii="華康細明體" w:hAnsi="華康細明體" w:hint="eastAsia"/>
              </w:rPr>
              <w:t>：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</w:tcPr>
          <w:p w:rsidR="00813582" w:rsidRPr="00A23FCA" w:rsidRDefault="00813582">
            <w:pPr>
              <w:tabs>
                <w:tab w:val="left" w:pos="567"/>
              </w:tabs>
              <w:spacing w:line="280" w:lineRule="exact"/>
              <w:rPr>
                <w:rFonts w:ascii="華康細明體" w:hAnsi="華康細明體"/>
                <w:u w:val="single"/>
              </w:rPr>
            </w:pPr>
          </w:p>
        </w:tc>
      </w:tr>
    </w:tbl>
    <w:p w:rsidR="00813582" w:rsidRPr="00A23FCA" w:rsidRDefault="00813582">
      <w:pPr>
        <w:tabs>
          <w:tab w:val="left" w:pos="851"/>
          <w:tab w:val="left" w:pos="1418"/>
        </w:tabs>
        <w:spacing w:line="240" w:lineRule="auto"/>
        <w:jc w:val="both"/>
        <w:rPr>
          <w:rFonts w:ascii="華康細明體" w:hAnsi="華康細明體"/>
        </w:rPr>
      </w:pPr>
    </w:p>
    <w:p w:rsidR="00813582" w:rsidRPr="008F06F4" w:rsidRDefault="00813582">
      <w:pPr>
        <w:tabs>
          <w:tab w:val="left" w:pos="851"/>
          <w:tab w:val="left" w:pos="1418"/>
        </w:tabs>
        <w:jc w:val="both"/>
        <w:rPr>
          <w:rFonts w:ascii="華康細明體" w:hAnsi="華康細明體"/>
          <w:sz w:val="20"/>
        </w:rPr>
      </w:pPr>
      <w:r w:rsidRPr="00A23FCA">
        <w:rPr>
          <w:rFonts w:ascii="華康細明體" w:hAnsi="華康細明體"/>
          <w:sz w:val="20"/>
        </w:rPr>
        <w:t>(*</w:t>
      </w:r>
      <w:r w:rsidRPr="00A23FCA">
        <w:rPr>
          <w:rFonts w:ascii="華康細明體" w:hAnsi="華康細明體" w:hint="eastAsia"/>
          <w:sz w:val="20"/>
        </w:rPr>
        <w:t xml:space="preserve"> 刪去不適用者</w:t>
      </w:r>
      <w:r w:rsidRPr="00A23FCA">
        <w:rPr>
          <w:rFonts w:ascii="華康細明體" w:hAnsi="華康細明體"/>
          <w:sz w:val="20"/>
        </w:rPr>
        <w:t>)</w:t>
      </w:r>
    </w:p>
    <w:p w:rsidR="00813582" w:rsidRPr="00A23FCA" w:rsidRDefault="00813582">
      <w:pPr>
        <w:tabs>
          <w:tab w:val="left" w:pos="851"/>
          <w:tab w:val="left" w:pos="1418"/>
        </w:tabs>
        <w:jc w:val="both"/>
        <w:rPr>
          <w:rFonts w:ascii="華康細明體" w:hAnsi="華康細明體"/>
        </w:rPr>
      </w:pP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rPr>
          <w:rFonts w:ascii="華康細明體" w:hAnsi="華康細明體" w:cs="華康中黑體"/>
          <w:b/>
          <w:bCs/>
          <w:sz w:val="20"/>
          <w:u w:val="single"/>
        </w:rPr>
      </w:pPr>
      <w:r w:rsidRPr="00A23FCA">
        <w:rPr>
          <w:rFonts w:ascii="華康細明體" w:hAnsi="華康細明體" w:cs="華康中黑體" w:hint="eastAsia"/>
          <w:b/>
          <w:bCs/>
          <w:kern w:val="2"/>
          <w:sz w:val="20"/>
          <w:u w:val="single"/>
        </w:rPr>
        <w:t>個人資料收集目的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rPr>
          <w:rFonts w:ascii="華康細明體" w:hAnsi="華康細明體" w:cs="華康細明體"/>
          <w:kern w:val="2"/>
          <w:sz w:val="20"/>
        </w:rPr>
      </w:pPr>
      <w:r w:rsidRPr="00A23FCA">
        <w:rPr>
          <w:rFonts w:ascii="華康細明體" w:hAnsi="華康細明體" w:cs="華康細明體"/>
          <w:kern w:val="2"/>
          <w:sz w:val="20"/>
        </w:rPr>
        <w:t>1.</w:t>
      </w:r>
      <w:r w:rsidRPr="00A23FCA">
        <w:rPr>
          <w:rFonts w:ascii="華康細明體" w:hAnsi="華康細明體" w:cs="華康細明體"/>
          <w:kern w:val="2"/>
          <w:sz w:val="20"/>
        </w:rPr>
        <w:tab/>
      </w:r>
      <w:r w:rsidRPr="00A23FCA">
        <w:rPr>
          <w:rFonts w:ascii="華康細明體" w:hAnsi="華康細明體" w:cs="華康細明體" w:hint="eastAsia"/>
          <w:kern w:val="2"/>
          <w:sz w:val="20"/>
        </w:rPr>
        <w:t>在本表格內提供的個人資料，民政事務總署會用於推廣社區參與活動以及鼓勵</w:t>
      </w:r>
      <w:proofErr w:type="gramStart"/>
      <w:r w:rsidRPr="00A23FCA">
        <w:rPr>
          <w:rFonts w:ascii="華康細明體" w:hAnsi="華康細明體" w:cs="華康細明體" w:hint="eastAsia"/>
          <w:kern w:val="2"/>
          <w:sz w:val="20"/>
        </w:rPr>
        <w:t>巿</w:t>
      </w:r>
      <w:proofErr w:type="gramEnd"/>
      <w:r w:rsidRPr="00A23FCA">
        <w:rPr>
          <w:rFonts w:ascii="華康細明體" w:hAnsi="華康細明體" w:cs="華康細明體" w:hint="eastAsia"/>
          <w:kern w:val="2"/>
          <w:sz w:val="20"/>
        </w:rPr>
        <w:t>民參與社區事務。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rPr>
          <w:rFonts w:ascii="華康細明體" w:hAnsi="華康細明體"/>
          <w:b/>
          <w:sz w:val="20"/>
          <w:u w:val="single"/>
        </w:rPr>
      </w:pPr>
      <w:r w:rsidRPr="00A23FCA">
        <w:rPr>
          <w:rFonts w:ascii="華康細明體" w:hAnsi="華康細明體" w:cs="華康中黑體" w:hint="eastAsia"/>
          <w:b/>
          <w:bCs/>
          <w:kern w:val="2"/>
          <w:sz w:val="20"/>
          <w:u w:val="single"/>
        </w:rPr>
        <w:t>資料轉移對象類別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rPr>
          <w:rFonts w:ascii="華康細明體" w:hAnsi="華康細明體" w:cs="華康細明體"/>
          <w:kern w:val="2"/>
          <w:sz w:val="20"/>
        </w:rPr>
      </w:pPr>
      <w:r w:rsidRPr="00A23FCA">
        <w:rPr>
          <w:rFonts w:ascii="華康細明體" w:hAnsi="華康細明體" w:cs="華康細明體"/>
          <w:kern w:val="2"/>
          <w:sz w:val="20"/>
        </w:rPr>
        <w:t>2.</w:t>
      </w:r>
      <w:r w:rsidRPr="00A23FCA">
        <w:rPr>
          <w:rFonts w:ascii="華康細明體" w:hAnsi="華康細明體" w:cs="華康細明體"/>
          <w:kern w:val="2"/>
          <w:sz w:val="20"/>
        </w:rPr>
        <w:tab/>
      </w:r>
      <w:r w:rsidRPr="00A23FCA">
        <w:rPr>
          <w:rFonts w:ascii="華康細明體" w:hAnsi="華康細明體" w:cs="華康細明體" w:hint="eastAsia"/>
          <w:kern w:val="2"/>
          <w:sz w:val="20"/>
        </w:rPr>
        <w:t>在本表格內提供的個人資料，可為上文第1段所述的目的，向政府其他部門、局以及其他有關人士和團體披露。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adjustRightInd/>
        <w:spacing w:line="240" w:lineRule="atLeast"/>
        <w:ind w:left="425" w:hanging="425"/>
        <w:jc w:val="both"/>
        <w:textAlignment w:val="auto"/>
        <w:rPr>
          <w:rFonts w:ascii="華康細明體" w:hAnsi="華康細明體" w:cs="華康中黑體"/>
          <w:b/>
          <w:bCs/>
          <w:kern w:val="2"/>
          <w:sz w:val="20"/>
          <w:u w:val="single"/>
        </w:rPr>
      </w:pPr>
      <w:r w:rsidRPr="00A23FCA">
        <w:rPr>
          <w:rFonts w:ascii="華康細明體" w:hAnsi="華康細明體" w:cs="華康中黑體" w:hint="eastAsia"/>
          <w:b/>
          <w:bCs/>
          <w:kern w:val="2"/>
          <w:sz w:val="20"/>
          <w:u w:val="single"/>
        </w:rPr>
        <w:t>查閱個人資料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rPr>
          <w:rFonts w:ascii="華康細明體" w:hAnsi="華康細明體"/>
          <w:sz w:val="20"/>
        </w:rPr>
      </w:pPr>
      <w:r w:rsidRPr="00A23FCA">
        <w:rPr>
          <w:rFonts w:ascii="華康細明體" w:hAnsi="華康細明體" w:cs="華康細明體"/>
          <w:kern w:val="2"/>
          <w:sz w:val="20"/>
        </w:rPr>
        <w:t>3.</w:t>
      </w:r>
      <w:r w:rsidRPr="00A23FCA">
        <w:rPr>
          <w:rFonts w:ascii="華康細明體" w:hAnsi="華康細明體" w:cs="華康細明體"/>
          <w:kern w:val="2"/>
          <w:sz w:val="20"/>
        </w:rPr>
        <w:tab/>
      </w:r>
      <w:r w:rsidRPr="00A23FCA">
        <w:rPr>
          <w:rFonts w:ascii="華康細明體" w:hAnsi="華康細明體" w:cs="華康細明體" w:hint="eastAsia"/>
          <w:kern w:val="2"/>
          <w:sz w:val="20"/>
        </w:rPr>
        <w:t>貴機構的負責人員有權根據《個人資料</w:t>
      </w:r>
      <w:r w:rsidRPr="00A23FCA">
        <w:rPr>
          <w:rFonts w:ascii="華康細明體" w:hAnsi="華康細明體" w:cs="華康細明體"/>
          <w:kern w:val="2"/>
          <w:sz w:val="20"/>
        </w:rPr>
        <w:t>(</w:t>
      </w:r>
      <w:r w:rsidRPr="00A23FCA">
        <w:rPr>
          <w:rFonts w:ascii="華康細明體" w:hAnsi="華康細明體" w:cs="華康細明體" w:hint="eastAsia"/>
          <w:kern w:val="2"/>
          <w:sz w:val="20"/>
        </w:rPr>
        <w:t>私隱</w:t>
      </w:r>
      <w:r w:rsidRPr="00A23FCA">
        <w:rPr>
          <w:rFonts w:ascii="華康細明體" w:hAnsi="華康細明體" w:cs="華康細明體"/>
          <w:kern w:val="2"/>
          <w:sz w:val="20"/>
        </w:rPr>
        <w:t>)</w:t>
      </w:r>
      <w:r w:rsidRPr="00A23FCA">
        <w:rPr>
          <w:rFonts w:ascii="華康細明體" w:hAnsi="華康細明體" w:cs="華康細明體" w:hint="eastAsia"/>
          <w:kern w:val="2"/>
          <w:sz w:val="20"/>
        </w:rPr>
        <w:t>條例》(第486章)查閱和更正已提供的個人資料。查閱權包括取得本表格內資料當事人個人資料的副本。</w:t>
      </w:r>
    </w:p>
    <w:p w:rsidR="00A527B7" w:rsidRPr="00A23FCA" w:rsidRDefault="00A527B7" w:rsidP="00A527B7">
      <w:pPr>
        <w:tabs>
          <w:tab w:val="left" w:pos="567"/>
          <w:tab w:val="left" w:pos="851"/>
          <w:tab w:val="left" w:pos="1134"/>
          <w:tab w:val="left" w:pos="1701"/>
        </w:tabs>
        <w:adjustRightInd/>
        <w:spacing w:line="240" w:lineRule="atLeast"/>
        <w:ind w:left="425" w:hanging="425"/>
        <w:jc w:val="both"/>
        <w:textAlignment w:val="auto"/>
        <w:rPr>
          <w:rFonts w:ascii="華康細明體" w:hAnsi="華康細明體" w:cs="華康中黑體"/>
          <w:b/>
          <w:bCs/>
          <w:kern w:val="2"/>
          <w:sz w:val="20"/>
          <w:u w:val="single"/>
        </w:rPr>
      </w:pPr>
      <w:r w:rsidRPr="00A23FCA">
        <w:rPr>
          <w:rFonts w:ascii="華康細明體" w:hAnsi="華康細明體" w:cs="華康中黑體" w:hint="eastAsia"/>
          <w:b/>
          <w:bCs/>
          <w:kern w:val="2"/>
          <w:sz w:val="20"/>
          <w:u w:val="single"/>
        </w:rPr>
        <w:t>查詢</w:t>
      </w:r>
    </w:p>
    <w:p w:rsidR="00813582" w:rsidRDefault="00A527B7" w:rsidP="008F06F4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jc w:val="both"/>
        <w:rPr>
          <w:rFonts w:ascii="華康細明體" w:hAnsi="華康細明體" w:cs="華康細明體"/>
          <w:kern w:val="2"/>
          <w:sz w:val="20"/>
        </w:rPr>
      </w:pPr>
      <w:r w:rsidRPr="00A23FCA">
        <w:rPr>
          <w:rFonts w:ascii="華康細明體" w:hAnsi="華康細明體" w:cs="華康細明體"/>
          <w:kern w:val="2"/>
          <w:sz w:val="20"/>
        </w:rPr>
        <w:t>4.</w:t>
      </w:r>
      <w:r w:rsidRPr="00A23FCA">
        <w:rPr>
          <w:rFonts w:ascii="華康細明體" w:hAnsi="華康細明體" w:cs="華康細明體"/>
          <w:kern w:val="2"/>
          <w:sz w:val="20"/>
        </w:rPr>
        <w:tab/>
      </w:r>
      <w:r w:rsidRPr="00A23FCA">
        <w:rPr>
          <w:rFonts w:ascii="華康細明體" w:hAnsi="華康細明體" w:cs="華康細明體" w:hint="eastAsia"/>
          <w:kern w:val="2"/>
          <w:sz w:val="20"/>
        </w:rPr>
        <w:t>如對使用本表格收集的個人資料有任何查詢</w:t>
      </w:r>
      <w:r w:rsidRPr="00A23FCA">
        <w:rPr>
          <w:rFonts w:ascii="華康細明體" w:hAnsi="華康細明體" w:cs="華康細明體"/>
          <w:kern w:val="2"/>
          <w:sz w:val="20"/>
        </w:rPr>
        <w:t>(</w:t>
      </w:r>
      <w:r w:rsidRPr="00A23FCA">
        <w:rPr>
          <w:rFonts w:ascii="華康細明體" w:hAnsi="華康細明體" w:cs="華康細明體" w:hint="eastAsia"/>
          <w:kern w:val="2"/>
          <w:sz w:val="20"/>
        </w:rPr>
        <w:t>包括查閱和更正資料</w:t>
      </w:r>
      <w:r w:rsidRPr="00A23FCA">
        <w:rPr>
          <w:rFonts w:ascii="華康細明體" w:hAnsi="華康細明體" w:cs="華康細明體"/>
          <w:kern w:val="2"/>
          <w:sz w:val="20"/>
        </w:rPr>
        <w:t>)</w:t>
      </w:r>
      <w:r w:rsidRPr="00A23FCA">
        <w:rPr>
          <w:rFonts w:ascii="華康細明體" w:hAnsi="華康細明體" w:cs="華康細明體" w:hint="eastAsia"/>
          <w:kern w:val="2"/>
          <w:sz w:val="20"/>
        </w:rPr>
        <w:t>，請與下述人員聯絡：</w:t>
      </w:r>
    </w:p>
    <w:p w:rsidR="008F06F4" w:rsidRPr="008F06F4" w:rsidRDefault="008F06F4" w:rsidP="008F06F4">
      <w:pPr>
        <w:tabs>
          <w:tab w:val="left" w:pos="567"/>
          <w:tab w:val="left" w:pos="851"/>
          <w:tab w:val="left" w:pos="1134"/>
          <w:tab w:val="left" w:pos="1701"/>
        </w:tabs>
        <w:spacing w:line="240" w:lineRule="atLeast"/>
        <w:ind w:left="425" w:hanging="425"/>
        <w:jc w:val="both"/>
        <w:rPr>
          <w:rFonts w:ascii="華康細明體" w:hAnsi="華康細明體" w:cs="華康細明體"/>
          <w:kern w:val="2"/>
          <w:sz w:val="20"/>
        </w:rPr>
      </w:pPr>
    </w:p>
    <w:p w:rsidR="00813582" w:rsidRPr="00A23FCA" w:rsidRDefault="00813582" w:rsidP="00A527B7">
      <w:pPr>
        <w:tabs>
          <w:tab w:val="left" w:pos="2280"/>
          <w:tab w:val="left" w:pos="7080"/>
        </w:tabs>
        <w:spacing w:line="240" w:lineRule="atLeast"/>
        <w:ind w:left="567" w:hanging="567"/>
        <w:jc w:val="center"/>
        <w:rPr>
          <w:rFonts w:ascii="華康細明體" w:hAnsi="華康細明體"/>
          <w:sz w:val="20"/>
        </w:rPr>
      </w:pPr>
      <w:r w:rsidRPr="00A23FCA">
        <w:rPr>
          <w:rFonts w:ascii="華康細明體" w:hAnsi="華康細明體" w:hint="eastAsia"/>
          <w:sz w:val="20"/>
        </w:rPr>
        <w:t>總務秘書</w:t>
      </w:r>
    </w:p>
    <w:p w:rsidR="00813582" w:rsidRPr="00A23FCA" w:rsidRDefault="00813582" w:rsidP="00A527B7">
      <w:pPr>
        <w:tabs>
          <w:tab w:val="left" w:pos="2280"/>
          <w:tab w:val="left" w:pos="6240"/>
          <w:tab w:val="left" w:pos="7080"/>
        </w:tabs>
        <w:spacing w:line="240" w:lineRule="atLeast"/>
        <w:ind w:left="567" w:hanging="567"/>
        <w:jc w:val="center"/>
        <w:rPr>
          <w:rFonts w:ascii="華康細明體" w:hAnsi="華康細明體"/>
          <w:sz w:val="20"/>
        </w:rPr>
      </w:pPr>
      <w:r w:rsidRPr="00A23FCA">
        <w:rPr>
          <w:rFonts w:ascii="華康細明體" w:hAnsi="華康細明體" w:hint="eastAsia"/>
          <w:sz w:val="20"/>
        </w:rPr>
        <w:t>中西區民政事務處</w:t>
      </w:r>
    </w:p>
    <w:p w:rsidR="00813582" w:rsidRPr="00A23FCA" w:rsidRDefault="00813582" w:rsidP="00A527B7">
      <w:pPr>
        <w:tabs>
          <w:tab w:val="left" w:pos="2280"/>
          <w:tab w:val="left" w:pos="7080"/>
        </w:tabs>
        <w:spacing w:line="240" w:lineRule="atLeast"/>
        <w:ind w:left="567" w:hanging="567"/>
        <w:jc w:val="center"/>
        <w:rPr>
          <w:rFonts w:ascii="華康細明體" w:hAnsi="華康細明體"/>
          <w:sz w:val="20"/>
        </w:rPr>
      </w:pPr>
      <w:r w:rsidRPr="00A23FCA">
        <w:rPr>
          <w:rFonts w:ascii="華康細明體" w:hAnsi="華康細明體" w:hint="eastAsia"/>
          <w:sz w:val="20"/>
        </w:rPr>
        <w:t>電話：2852 3494</w:t>
      </w:r>
    </w:p>
    <w:sectPr w:rsidR="00813582" w:rsidRPr="00A23FCA" w:rsidSect="00DC6153">
      <w:headerReference w:type="default" r:id="rId6"/>
      <w:pgSz w:w="11906" w:h="16838"/>
      <w:pgMar w:top="899" w:right="1797" w:bottom="1134" w:left="1797" w:header="22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4C" w:rsidRDefault="0079774C">
      <w:r>
        <w:separator/>
      </w:r>
    </w:p>
  </w:endnote>
  <w:endnote w:type="continuationSeparator" w:id="0">
    <w:p w:rsidR="0079774C" w:rsidRDefault="007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特粗明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4C" w:rsidRDefault="0079774C">
      <w:r>
        <w:separator/>
      </w:r>
    </w:p>
  </w:footnote>
  <w:footnote w:type="continuationSeparator" w:id="0">
    <w:p w:rsidR="0079774C" w:rsidRDefault="0079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F4" w:rsidRDefault="004D5081" w:rsidP="008F06F4">
    <w:pPr>
      <w:pStyle w:val="aa"/>
      <w:rPr>
        <w:rFonts w:eastAsia="華康中黑體"/>
        <w:b/>
        <w:bCs/>
        <w:sz w:val="32"/>
        <w:szCs w:val="24"/>
        <w:lang w:eastAsia="zh-HK"/>
      </w:rPr>
    </w:pPr>
    <w:r w:rsidRPr="00693AC8">
      <w:rPr>
        <w:rFonts w:eastAsia="華康中黑體"/>
        <w:b/>
        <w:bCs/>
        <w:sz w:val="32"/>
        <w:szCs w:val="24"/>
        <w:lang w:eastAsia="zh-HK"/>
      </w:rPr>
      <w:tab/>
    </w:r>
    <w:r w:rsidRPr="00693AC8">
      <w:rPr>
        <w:rFonts w:eastAsia="華康中黑體"/>
        <w:b/>
        <w:bCs/>
        <w:sz w:val="32"/>
        <w:szCs w:val="24"/>
        <w:lang w:eastAsia="zh-HK"/>
      </w:rPr>
      <w:tab/>
    </w:r>
  </w:p>
  <w:p w:rsidR="00DC6153" w:rsidRPr="008F06F4" w:rsidRDefault="00693AC8" w:rsidP="008F06F4">
    <w:pPr>
      <w:pStyle w:val="aa"/>
      <w:jc w:val="right"/>
      <w:rPr>
        <w:rFonts w:eastAsia="華康中黑體"/>
        <w:b/>
        <w:bCs/>
        <w:sz w:val="32"/>
        <w:szCs w:val="24"/>
        <w:lang w:eastAsia="zh-HK"/>
      </w:rPr>
    </w:pPr>
    <w:r w:rsidRPr="00693AC8">
      <w:rPr>
        <w:rFonts w:hint="eastAsia"/>
        <w:sz w:val="24"/>
        <w:u w:val="single" w:color="000000"/>
        <w:lang w:eastAsia="zh-HK"/>
      </w:rPr>
      <w:t>表格</w:t>
    </w:r>
    <w:r w:rsidR="00C64037">
      <w:rPr>
        <w:rFonts w:hint="eastAsia"/>
        <w:sz w:val="24"/>
        <w:u w:val="single" w:color="000000"/>
        <w:lang w:eastAsia="zh-HK"/>
      </w:rPr>
      <w:t>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E3"/>
    <w:rsid w:val="00023331"/>
    <w:rsid w:val="003178C8"/>
    <w:rsid w:val="003359FC"/>
    <w:rsid w:val="00392C34"/>
    <w:rsid w:val="003935F6"/>
    <w:rsid w:val="00407ABA"/>
    <w:rsid w:val="004D5081"/>
    <w:rsid w:val="00526D3B"/>
    <w:rsid w:val="00693AC8"/>
    <w:rsid w:val="006D5690"/>
    <w:rsid w:val="00766DF4"/>
    <w:rsid w:val="0079774C"/>
    <w:rsid w:val="00813582"/>
    <w:rsid w:val="00832C87"/>
    <w:rsid w:val="008F06F4"/>
    <w:rsid w:val="00920271"/>
    <w:rsid w:val="0093688B"/>
    <w:rsid w:val="00A23FCA"/>
    <w:rsid w:val="00A527B7"/>
    <w:rsid w:val="00AC2726"/>
    <w:rsid w:val="00B22599"/>
    <w:rsid w:val="00BC33E3"/>
    <w:rsid w:val="00C64037"/>
    <w:rsid w:val="00D60E1F"/>
    <w:rsid w:val="00DA5389"/>
    <w:rsid w:val="00DC6153"/>
    <w:rsid w:val="00DD03B1"/>
    <w:rsid w:val="00E96EF5"/>
    <w:rsid w:val="00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AE653-7307-48D8-8AD1-97C33331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細明體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paragraph" w:customStyle="1" w:styleId="a4">
    <w:name w:val="便箋標題"/>
    <w:basedOn w:val="a"/>
    <w:pPr>
      <w:tabs>
        <w:tab w:val="left" w:pos="936"/>
      </w:tabs>
      <w:spacing w:after="360"/>
      <w:jc w:val="center"/>
    </w:pPr>
    <w:rPr>
      <w:rFonts w:eastAsia="華康中黑體"/>
      <w:b/>
      <w:noProof/>
      <w:spacing w:val="3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華康特粗明體" w:eastAsia="華康特粗明體"/>
      <w:noProof/>
      <w:spacing w:val="30"/>
    </w:rPr>
  </w:style>
  <w:style w:type="paragraph" w:styleId="a6">
    <w:name w:val="Closing"/>
    <w:basedOn w:val="a"/>
    <w:next w:val="a"/>
    <w:pPr>
      <w:ind w:left="4320"/>
    </w:pPr>
    <w:rPr>
      <w:rFonts w:ascii="華康特粗明體" w:eastAsia="華康特粗明體"/>
      <w:noProof/>
      <w:spacing w:val="30"/>
    </w:rPr>
  </w:style>
  <w:style w:type="character" w:styleId="a7">
    <w:name w:val="page number"/>
    <w:basedOn w:val="a0"/>
  </w:style>
  <w:style w:type="paragraph" w:styleId="a8">
    <w:name w:val="envelope return"/>
    <w:basedOn w:val="a"/>
    <w:rPr>
      <w:rFonts w:ascii="細明體" w:eastAsia="華康特粗明體"/>
      <w:b/>
      <w:sz w:val="40"/>
      <w:u w:val="thick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rFonts w:ascii="細明體" w:eastAsia="細明體"/>
      <w:sz w:val="20"/>
    </w:rPr>
  </w:style>
  <w:style w:type="paragraph" w:customStyle="1" w:styleId="1">
    <w:name w:val="區塊文字1"/>
    <w:basedOn w:val="a"/>
    <w:pPr>
      <w:spacing w:line="480" w:lineRule="auto"/>
      <w:ind w:left="319" w:right="206"/>
      <w:jc w:val="both"/>
    </w:pPr>
    <w:rPr>
      <w:rFonts w:ascii="華康細明體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  <w:rPr>
      <w:sz w:val="20"/>
    </w:rPr>
  </w:style>
  <w:style w:type="paragraph" w:styleId="ac">
    <w:name w:val="Balloon Text"/>
    <w:basedOn w:val="a"/>
    <w:semiHidden/>
    <w:rsid w:val="00A527B7"/>
    <w:rPr>
      <w:rFonts w:ascii="Arial" w:eastAsia="新細明體" w:hAnsi="Arial"/>
      <w:sz w:val="18"/>
      <w:szCs w:val="18"/>
    </w:rPr>
  </w:style>
  <w:style w:type="character" w:customStyle="1" w:styleId="ab">
    <w:name w:val="頁首 字元"/>
    <w:link w:val="aa"/>
    <w:rsid w:val="00DC6153"/>
    <w:rPr>
      <w:rFonts w:eastAsia="華康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Home Affairs Department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中西區區議會撥款認收書</dc:title>
  <dc:subject>中西區區議會撥款認收書</dc:subject>
  <dc:creator>中西區區議會秘書處</dc:creator>
  <cp:keywords>中西區區議會撥款認收書</cp:keywords>
  <dc:description/>
  <cp:lastModifiedBy>Cherry Tsz Ching CHOW</cp:lastModifiedBy>
  <cp:revision>6</cp:revision>
  <cp:lastPrinted>2012-01-26T04:18:00Z</cp:lastPrinted>
  <dcterms:created xsi:type="dcterms:W3CDTF">2024-03-25T08:30:00Z</dcterms:created>
  <dcterms:modified xsi:type="dcterms:W3CDTF">2024-03-27T04:33:00Z</dcterms:modified>
</cp:coreProperties>
</file>