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89" w:rsidRPr="006E4C37" w:rsidRDefault="00A73F89" w:rsidP="006E4C37">
      <w:pPr>
        <w:pStyle w:val="a6"/>
      </w:pPr>
      <w:r w:rsidRPr="006E4C37">
        <w:t>Committee on the Promotion of Racial Harmony</w:t>
      </w:r>
    </w:p>
    <w:p w:rsidR="00A73F89" w:rsidRPr="006E4C37" w:rsidRDefault="00A73F89" w:rsidP="00181D3C">
      <w:pPr>
        <w:pStyle w:val="a6"/>
      </w:pPr>
      <w:r w:rsidRPr="006E4C37">
        <w:t xml:space="preserve">Notes of the meeting on </w:t>
      </w:r>
      <w:r w:rsidR="00181D3C">
        <w:rPr>
          <w:rFonts w:hint="eastAsia"/>
        </w:rPr>
        <w:t>14 January 2016</w:t>
      </w:r>
    </w:p>
    <w:p w:rsidR="00A73F89" w:rsidRPr="006E4C37" w:rsidRDefault="00A73F89" w:rsidP="006E4C37"/>
    <w:p w:rsidR="00A73F89" w:rsidRPr="006E4C37" w:rsidRDefault="00F779B9" w:rsidP="006E4C37">
      <w:pPr>
        <w:rPr>
          <w:rStyle w:val="ae"/>
        </w:rPr>
      </w:pPr>
      <w:r>
        <w:rPr>
          <w:rStyle w:val="ae"/>
          <w:rFonts w:hint="eastAsia"/>
        </w:rPr>
        <w:t>Present</w:t>
      </w:r>
    </w:p>
    <w:p w:rsidR="00A73F89" w:rsidRPr="006E4C37" w:rsidRDefault="00A73F89" w:rsidP="006E4C37"/>
    <w:p w:rsidR="00A73F89" w:rsidRPr="006E4C37" w:rsidRDefault="00A73F89" w:rsidP="006E4C37">
      <w:pPr>
        <w:rPr>
          <w:rStyle w:val="ae"/>
        </w:rPr>
      </w:pPr>
      <w:r w:rsidRPr="006E4C37">
        <w:rPr>
          <w:rStyle w:val="ae"/>
        </w:rPr>
        <w:t>Home Affairs Department (HAD)</w:t>
      </w:r>
    </w:p>
    <w:p w:rsidR="00A73F89" w:rsidRPr="00F779B9" w:rsidRDefault="00A73F89" w:rsidP="00F779B9">
      <w:pPr>
        <w:pStyle w:val="af"/>
      </w:pPr>
      <w:r w:rsidRPr="00F779B9">
        <w:t>Mr Jack Chan (Chairman)</w:t>
      </w:r>
      <w:r w:rsidRPr="00F779B9">
        <w:rPr>
          <w:rFonts w:hint="eastAsia"/>
        </w:rPr>
        <w:tab/>
      </w:r>
      <w:r w:rsidRPr="00F779B9">
        <w:t>Deputy Director</w:t>
      </w:r>
    </w:p>
    <w:p w:rsidR="00A73F89" w:rsidRPr="006E4C37" w:rsidRDefault="00A73F89" w:rsidP="00181D3C">
      <w:pPr>
        <w:pStyle w:val="af"/>
      </w:pPr>
      <w:r w:rsidRPr="006E4C37">
        <w:rPr>
          <w:rFonts w:hint="eastAsia"/>
        </w:rPr>
        <w:t>M</w:t>
      </w:r>
      <w:r w:rsidR="00181D3C">
        <w:rPr>
          <w:rFonts w:hint="eastAsia"/>
        </w:rPr>
        <w:t>rs Candy Yeung</w:t>
      </w:r>
      <w:r w:rsidRPr="006E4C37">
        <w:rPr>
          <w:rFonts w:hint="eastAsia"/>
        </w:rPr>
        <w:tab/>
      </w:r>
      <w:r w:rsidRPr="006E4C37">
        <w:t>Assistant Director</w:t>
      </w:r>
    </w:p>
    <w:p w:rsidR="00A73F89" w:rsidRPr="006E4C37" w:rsidRDefault="00A73F89" w:rsidP="00F779B9">
      <w:pPr>
        <w:pStyle w:val="af"/>
      </w:pPr>
      <w:r w:rsidRPr="006E4C37">
        <w:t xml:space="preserve">Mr </w:t>
      </w:r>
      <w:r w:rsidR="00992C9B" w:rsidRPr="006E4C37">
        <w:rPr>
          <w:rFonts w:hint="eastAsia"/>
        </w:rPr>
        <w:t>Alfred Shum</w:t>
      </w:r>
      <w:r w:rsidRPr="006E4C37">
        <w:t xml:space="preserve"> (Secretary)</w:t>
      </w:r>
      <w:r w:rsidRPr="006E4C37">
        <w:tab/>
        <w:t xml:space="preserve">Senior </w:t>
      </w:r>
      <w:r w:rsidRPr="006E4C37">
        <w:rPr>
          <w:rFonts w:hint="eastAsia"/>
        </w:rPr>
        <w:t>Executive</w:t>
      </w:r>
      <w:r w:rsidRPr="006E4C37">
        <w:t xml:space="preserve"> Officer </w:t>
      </w:r>
    </w:p>
    <w:p w:rsidR="00A73F89" w:rsidRPr="006E4C37" w:rsidRDefault="00A73F89" w:rsidP="006E4C37"/>
    <w:p w:rsidR="00A73F89" w:rsidRPr="006E4C37" w:rsidRDefault="00A73F89" w:rsidP="006E4C37">
      <w:pPr>
        <w:rPr>
          <w:rStyle w:val="ae"/>
        </w:rPr>
      </w:pPr>
      <w:r w:rsidRPr="006E4C37">
        <w:rPr>
          <w:rStyle w:val="ae"/>
        </w:rPr>
        <w:t xml:space="preserve">Official </w:t>
      </w:r>
      <w:r w:rsidRPr="006E4C37">
        <w:rPr>
          <w:rStyle w:val="ae"/>
          <w:rFonts w:hint="eastAsia"/>
        </w:rPr>
        <w:t>M</w:t>
      </w:r>
      <w:r w:rsidRPr="006E4C37">
        <w:rPr>
          <w:rStyle w:val="ae"/>
        </w:rPr>
        <w:t>embers</w:t>
      </w:r>
    </w:p>
    <w:p w:rsidR="00A73F89" w:rsidRPr="006E4C37" w:rsidRDefault="00165D3D" w:rsidP="00F779B9">
      <w:pPr>
        <w:pStyle w:val="af"/>
      </w:pPr>
      <w:r w:rsidRPr="006E4C37">
        <w:t>Mr D</w:t>
      </w:r>
      <w:r w:rsidRPr="006E4C37">
        <w:rPr>
          <w:rFonts w:hint="eastAsia"/>
        </w:rPr>
        <w:t xml:space="preserve"> </w:t>
      </w:r>
      <w:r w:rsidRPr="006E4C37">
        <w:t>C Cheung</w:t>
      </w:r>
      <w:r w:rsidR="00A73F89" w:rsidRPr="006E4C37">
        <w:tab/>
      </w:r>
      <w:r w:rsidRPr="006E4C37">
        <w:t>Principal Assistant Secretary</w:t>
      </w:r>
    </w:p>
    <w:p w:rsidR="00A73F89" w:rsidRPr="006E4C37" w:rsidRDefault="00A73F89" w:rsidP="00F779B9">
      <w:pPr>
        <w:pStyle w:val="af"/>
      </w:pPr>
      <w:r w:rsidRPr="006E4C37">
        <w:t xml:space="preserve">  </w:t>
      </w:r>
      <w:r w:rsidRPr="006E4C37">
        <w:tab/>
        <w:t>Constitutional and Mainland Affairs Bureau</w:t>
      </w:r>
    </w:p>
    <w:p w:rsidR="00A73F89" w:rsidRPr="006E4C37" w:rsidRDefault="00A73F89" w:rsidP="00F779B9">
      <w:pPr>
        <w:pStyle w:val="af"/>
      </w:pPr>
      <w:r w:rsidRPr="006E4C37">
        <w:rPr>
          <w:rFonts w:hint="eastAsia"/>
        </w:rPr>
        <w:t xml:space="preserve">Miss </w:t>
      </w:r>
      <w:proofErr w:type="spellStart"/>
      <w:r w:rsidRPr="006E4C37">
        <w:rPr>
          <w:rFonts w:hint="eastAsia"/>
        </w:rPr>
        <w:t>Yik</w:t>
      </w:r>
      <w:proofErr w:type="spellEnd"/>
      <w:r w:rsidRPr="006E4C37">
        <w:rPr>
          <w:rFonts w:hint="eastAsia"/>
        </w:rPr>
        <w:t xml:space="preserve"> </w:t>
      </w:r>
      <w:proofErr w:type="spellStart"/>
      <w:r w:rsidRPr="006E4C37">
        <w:rPr>
          <w:rFonts w:hint="eastAsia"/>
        </w:rPr>
        <w:t>Wai</w:t>
      </w:r>
      <w:proofErr w:type="spellEnd"/>
      <w:r w:rsidR="00E13FCB" w:rsidRPr="006E4C37">
        <w:rPr>
          <w:rFonts w:hint="eastAsia"/>
        </w:rPr>
        <w:t xml:space="preserve"> King</w:t>
      </w:r>
      <w:r w:rsidRPr="006E4C37">
        <w:rPr>
          <w:rFonts w:hint="eastAsia"/>
        </w:rPr>
        <w:tab/>
      </w:r>
      <w:r w:rsidR="00CA6C61" w:rsidRPr="006E4C37">
        <w:t>Princip</w:t>
      </w:r>
      <w:r w:rsidR="00CA6C61" w:rsidRPr="006E4C37">
        <w:rPr>
          <w:rFonts w:hint="eastAsia"/>
        </w:rPr>
        <w:t>al</w:t>
      </w:r>
      <w:r w:rsidR="00CA6C61" w:rsidRPr="006E4C37">
        <w:t xml:space="preserve"> </w:t>
      </w:r>
      <w:r w:rsidRPr="006E4C37">
        <w:t>Informatio</w:t>
      </w:r>
      <w:r w:rsidRPr="006E4C37">
        <w:rPr>
          <w:rFonts w:hint="eastAsia"/>
        </w:rPr>
        <w:t xml:space="preserve">n </w:t>
      </w:r>
      <w:r w:rsidRPr="006E4C37">
        <w:t>Officer (Local Promotion) I</w:t>
      </w:r>
      <w:r w:rsidR="00107AA6" w:rsidRPr="006E4C37">
        <w:rPr>
          <w:rFonts w:hint="eastAsia"/>
        </w:rPr>
        <w:t xml:space="preserve">nformation </w:t>
      </w:r>
      <w:r w:rsidRPr="006E4C37">
        <w:t>S</w:t>
      </w:r>
      <w:r w:rsidR="00107AA6" w:rsidRPr="006E4C37">
        <w:rPr>
          <w:rFonts w:hint="eastAsia"/>
        </w:rPr>
        <w:t xml:space="preserve">ervices </w:t>
      </w:r>
      <w:r w:rsidRPr="006E4C37">
        <w:t>D</w:t>
      </w:r>
      <w:r w:rsidR="00107AA6" w:rsidRPr="006E4C37">
        <w:rPr>
          <w:rFonts w:hint="eastAsia"/>
        </w:rPr>
        <w:t>epartment</w:t>
      </w:r>
    </w:p>
    <w:p w:rsidR="00A73F89" w:rsidRPr="00181D3C" w:rsidRDefault="00181D3C" w:rsidP="00181D3C">
      <w:pPr>
        <w:pStyle w:val="af"/>
      </w:pPr>
      <w:r w:rsidRPr="002A2354">
        <w:t>Ms Ng Yin Yi, Elaine</w:t>
      </w:r>
      <w:r w:rsidRPr="006E4C37">
        <w:tab/>
      </w:r>
      <w:r w:rsidRPr="00E66958">
        <w:rPr>
          <w:rFonts w:hint="eastAsia"/>
        </w:rPr>
        <w:t>Education Officer</w:t>
      </w:r>
      <w:r>
        <w:rPr>
          <w:rFonts w:hint="eastAsia"/>
        </w:rPr>
        <w:t xml:space="preserve"> (Placement and Support</w:t>
      </w:r>
      <w:proofErr w:type="gramStart"/>
      <w:r>
        <w:rPr>
          <w:rFonts w:hint="eastAsia"/>
        </w:rPr>
        <w:t>)2</w:t>
      </w:r>
      <w:proofErr w:type="gramEnd"/>
      <w:r w:rsidRPr="006E4C37">
        <w:t xml:space="preserve"> Education Bureau</w:t>
      </w:r>
    </w:p>
    <w:p w:rsidR="00A73F89" w:rsidRPr="006E4C37" w:rsidRDefault="003204DA" w:rsidP="00F779B9">
      <w:pPr>
        <w:pStyle w:val="af"/>
      </w:pPr>
      <w:r w:rsidRPr="005474E9">
        <w:t>Ms L</w:t>
      </w:r>
      <w:r w:rsidRPr="005474E9">
        <w:rPr>
          <w:rFonts w:hint="eastAsia"/>
        </w:rPr>
        <w:t>o</w:t>
      </w:r>
      <w:r w:rsidRPr="005474E9">
        <w:t xml:space="preserve"> Yin</w:t>
      </w:r>
      <w:r w:rsidRPr="005474E9">
        <w:rPr>
          <w:rFonts w:hint="eastAsia"/>
        </w:rPr>
        <w:t xml:space="preserve"> </w:t>
      </w:r>
      <w:proofErr w:type="spellStart"/>
      <w:r w:rsidRPr="005474E9">
        <w:rPr>
          <w:rFonts w:hint="eastAsia"/>
        </w:rPr>
        <w:t>W</w:t>
      </w:r>
      <w:r w:rsidRPr="005474E9">
        <w:t>ah</w:t>
      </w:r>
      <w:proofErr w:type="spellEnd"/>
      <w:r w:rsidRPr="005474E9">
        <w:rPr>
          <w:rFonts w:hint="eastAsia"/>
        </w:rPr>
        <w:t xml:space="preserve">, </w:t>
      </w:r>
      <w:r w:rsidRPr="005474E9">
        <w:t>Clara</w:t>
      </w:r>
      <w:bookmarkStart w:id="0" w:name="_GoBack"/>
      <w:bookmarkEnd w:id="0"/>
      <w:r w:rsidR="00A73F89" w:rsidRPr="006E4C37">
        <w:tab/>
        <w:t>Labour Officer (Employment Services)</w:t>
      </w:r>
    </w:p>
    <w:p w:rsidR="00A73F89" w:rsidRPr="006E4C37" w:rsidRDefault="00A73F89" w:rsidP="00F779B9">
      <w:pPr>
        <w:pStyle w:val="af"/>
      </w:pPr>
      <w:r w:rsidRPr="006E4C37">
        <w:tab/>
        <w:t>Labour Department</w:t>
      </w:r>
    </w:p>
    <w:p w:rsidR="00A73F89" w:rsidRPr="006E4C37" w:rsidRDefault="00A73F89" w:rsidP="006E4C37"/>
    <w:p w:rsidR="00A73F89" w:rsidRPr="006E4C37" w:rsidRDefault="00A73F89" w:rsidP="006E4C37">
      <w:pPr>
        <w:rPr>
          <w:rStyle w:val="ae"/>
        </w:rPr>
      </w:pPr>
      <w:r w:rsidRPr="006E4C37">
        <w:rPr>
          <w:rStyle w:val="ae"/>
        </w:rPr>
        <w:t xml:space="preserve">Non-official </w:t>
      </w:r>
      <w:r w:rsidRPr="006E4C37">
        <w:rPr>
          <w:rStyle w:val="ae"/>
          <w:rFonts w:hint="eastAsia"/>
        </w:rPr>
        <w:t>M</w:t>
      </w:r>
      <w:r w:rsidRPr="006E4C37">
        <w:rPr>
          <w:rStyle w:val="ae"/>
        </w:rPr>
        <w:t>embers</w:t>
      </w:r>
    </w:p>
    <w:p w:rsidR="00CA6C61" w:rsidRPr="006E4C37" w:rsidRDefault="00CA6C61" w:rsidP="00F779B9">
      <w:pPr>
        <w:pStyle w:val="af"/>
      </w:pPr>
      <w:r w:rsidRPr="006E4C37">
        <w:t xml:space="preserve">Mr </w:t>
      </w:r>
      <w:proofErr w:type="spellStart"/>
      <w:r w:rsidRPr="006E4C37">
        <w:t>Dewan</w:t>
      </w:r>
      <w:proofErr w:type="spellEnd"/>
      <w:r w:rsidRPr="006E4C37">
        <w:t xml:space="preserve"> </w:t>
      </w:r>
      <w:proofErr w:type="spellStart"/>
      <w:r w:rsidRPr="006E4C37">
        <w:t>Saiful</w:t>
      </w:r>
      <w:proofErr w:type="spellEnd"/>
      <w:r w:rsidRPr="006E4C37">
        <w:t xml:space="preserve"> </w:t>
      </w:r>
      <w:proofErr w:type="spellStart"/>
      <w:r w:rsidRPr="006E4C37">
        <w:t>Alam</w:t>
      </w:r>
      <w:proofErr w:type="spellEnd"/>
    </w:p>
    <w:p w:rsidR="00181D3C" w:rsidRDefault="00181D3C" w:rsidP="00181D3C">
      <w:pPr>
        <w:pStyle w:val="af"/>
      </w:pPr>
      <w:r>
        <w:t>Mr</w:t>
      </w:r>
      <w:r w:rsidRPr="001F0108">
        <w:t xml:space="preserve"> Mohamed </w:t>
      </w:r>
      <w:proofErr w:type="spellStart"/>
      <w:r w:rsidRPr="001F0108">
        <w:t>Ibramsa</w:t>
      </w:r>
      <w:proofErr w:type="spellEnd"/>
      <w:r w:rsidRPr="001F0108">
        <w:t xml:space="preserve"> </w:t>
      </w:r>
      <w:proofErr w:type="spellStart"/>
      <w:r w:rsidRPr="001F0108">
        <w:t>Sikkander</w:t>
      </w:r>
      <w:proofErr w:type="spellEnd"/>
      <w:r w:rsidRPr="001F0108">
        <w:t xml:space="preserve"> </w:t>
      </w:r>
      <w:proofErr w:type="spellStart"/>
      <w:r w:rsidRPr="001F0108">
        <w:t>Batcha</w:t>
      </w:r>
      <w:proofErr w:type="spellEnd"/>
    </w:p>
    <w:p w:rsidR="00CA6C61" w:rsidRPr="006E4C37" w:rsidRDefault="00CA6C61" w:rsidP="00181D3C">
      <w:pPr>
        <w:pStyle w:val="af"/>
      </w:pPr>
      <w:r w:rsidRPr="006E4C37">
        <w:rPr>
          <w:rFonts w:hint="eastAsia"/>
        </w:rPr>
        <w:t>Mr Brian Chau</w:t>
      </w:r>
    </w:p>
    <w:p w:rsidR="00992C9B" w:rsidRPr="006E4C37" w:rsidRDefault="00992C9B" w:rsidP="00F779B9">
      <w:pPr>
        <w:pStyle w:val="af"/>
      </w:pPr>
      <w:r w:rsidRPr="006E4C37">
        <w:rPr>
          <w:rFonts w:hint="eastAsia"/>
        </w:rPr>
        <w:t xml:space="preserve">Mr </w:t>
      </w:r>
      <w:proofErr w:type="spellStart"/>
      <w:r w:rsidRPr="006E4C37">
        <w:rPr>
          <w:rFonts w:hint="eastAsia"/>
        </w:rPr>
        <w:t>Kul</w:t>
      </w:r>
      <w:proofErr w:type="spellEnd"/>
      <w:r w:rsidRPr="006E4C37">
        <w:rPr>
          <w:rFonts w:hint="eastAsia"/>
        </w:rPr>
        <w:t xml:space="preserve"> Prasad </w:t>
      </w:r>
      <w:proofErr w:type="spellStart"/>
      <w:r w:rsidRPr="006E4C37">
        <w:rPr>
          <w:rFonts w:hint="eastAsia"/>
        </w:rPr>
        <w:t>Gurung</w:t>
      </w:r>
      <w:proofErr w:type="spellEnd"/>
    </w:p>
    <w:p w:rsidR="00CA6C61" w:rsidRPr="006E4C37" w:rsidRDefault="00CA6C61" w:rsidP="00F779B9">
      <w:pPr>
        <w:pStyle w:val="af"/>
      </w:pPr>
      <w:r w:rsidRPr="006E4C37">
        <w:rPr>
          <w:rFonts w:hint="eastAsia"/>
        </w:rPr>
        <w:t xml:space="preserve">Dr </w:t>
      </w:r>
      <w:proofErr w:type="spellStart"/>
      <w:r w:rsidRPr="006E4C37">
        <w:t>Sharmila</w:t>
      </w:r>
      <w:proofErr w:type="spellEnd"/>
      <w:r w:rsidRPr="006E4C37">
        <w:t xml:space="preserve"> </w:t>
      </w:r>
      <w:proofErr w:type="spellStart"/>
      <w:r w:rsidRPr="006E4C37">
        <w:t>Gurung</w:t>
      </w:r>
      <w:proofErr w:type="spellEnd"/>
      <w:r w:rsidRPr="006E4C37">
        <w:rPr>
          <w:rFonts w:hint="eastAsia"/>
        </w:rPr>
        <w:t>, MH</w:t>
      </w:r>
    </w:p>
    <w:p w:rsidR="00CA6C61" w:rsidRDefault="00CA6C61" w:rsidP="00F779B9">
      <w:pPr>
        <w:pStyle w:val="af"/>
      </w:pPr>
      <w:r w:rsidRPr="006E4C37">
        <w:rPr>
          <w:rFonts w:hint="eastAsia"/>
        </w:rPr>
        <w:t xml:space="preserve">Ms </w:t>
      </w:r>
      <w:proofErr w:type="spellStart"/>
      <w:r w:rsidRPr="006E4C37">
        <w:rPr>
          <w:rFonts w:hint="eastAsia"/>
        </w:rPr>
        <w:t>Ho</w:t>
      </w:r>
      <w:proofErr w:type="spellEnd"/>
      <w:r w:rsidRPr="006E4C37">
        <w:rPr>
          <w:rFonts w:hint="eastAsia"/>
        </w:rPr>
        <w:t xml:space="preserve"> </w:t>
      </w:r>
      <w:proofErr w:type="spellStart"/>
      <w:r w:rsidRPr="006E4C37">
        <w:rPr>
          <w:rFonts w:hint="eastAsia"/>
        </w:rPr>
        <w:t>Wai-yee</w:t>
      </w:r>
      <w:proofErr w:type="spellEnd"/>
      <w:r w:rsidRPr="006E4C37">
        <w:rPr>
          <w:rFonts w:hint="eastAsia"/>
        </w:rPr>
        <w:t xml:space="preserve">, </w:t>
      </w:r>
      <w:proofErr w:type="spellStart"/>
      <w:r w:rsidRPr="006E4C37">
        <w:rPr>
          <w:rFonts w:hint="eastAsia"/>
        </w:rPr>
        <w:t>Lucilla</w:t>
      </w:r>
      <w:proofErr w:type="spellEnd"/>
    </w:p>
    <w:p w:rsidR="00181D3C" w:rsidRPr="006E4C37" w:rsidRDefault="00181D3C" w:rsidP="00F779B9">
      <w:pPr>
        <w:pStyle w:val="af"/>
      </w:pPr>
      <w:r w:rsidRPr="006E4C37">
        <w:rPr>
          <w:rFonts w:hint="eastAsia"/>
        </w:rPr>
        <w:t>Mr Hameed Jalal</w:t>
      </w:r>
    </w:p>
    <w:p w:rsidR="00CA6C61" w:rsidRDefault="00992C9B" w:rsidP="00181D3C">
      <w:pPr>
        <w:pStyle w:val="af"/>
      </w:pPr>
      <w:r w:rsidRPr="006E4C37">
        <w:rPr>
          <w:rFonts w:hint="eastAsia"/>
        </w:rPr>
        <w:t xml:space="preserve">Ms </w:t>
      </w:r>
      <w:proofErr w:type="spellStart"/>
      <w:r w:rsidRPr="006E4C37">
        <w:rPr>
          <w:rFonts w:hint="eastAsia"/>
        </w:rPr>
        <w:t>Rosalia</w:t>
      </w:r>
      <w:proofErr w:type="spellEnd"/>
      <w:r w:rsidRPr="006E4C37">
        <w:rPr>
          <w:rFonts w:hint="eastAsia"/>
        </w:rPr>
        <w:t xml:space="preserve"> </w:t>
      </w:r>
      <w:proofErr w:type="spellStart"/>
      <w:r w:rsidRPr="006E4C37">
        <w:rPr>
          <w:rFonts w:hint="eastAsia"/>
        </w:rPr>
        <w:t>Kamariah</w:t>
      </w:r>
      <w:proofErr w:type="spellEnd"/>
      <w:r w:rsidRPr="006E4C37">
        <w:rPr>
          <w:rFonts w:hint="eastAsia"/>
        </w:rPr>
        <w:t xml:space="preserve"> </w:t>
      </w:r>
      <w:proofErr w:type="spellStart"/>
      <w:r w:rsidRPr="006E4C37">
        <w:rPr>
          <w:rFonts w:hint="eastAsia"/>
        </w:rPr>
        <w:t>Kesuma</w:t>
      </w:r>
      <w:proofErr w:type="spellEnd"/>
    </w:p>
    <w:p w:rsidR="00CA6C61" w:rsidRPr="006E4C37" w:rsidRDefault="00181D3C" w:rsidP="00181D3C">
      <w:pPr>
        <w:pStyle w:val="af"/>
      </w:pPr>
      <w:r w:rsidRPr="006E4C37">
        <w:rPr>
          <w:rFonts w:hint="eastAsia"/>
        </w:rPr>
        <w:t xml:space="preserve">Mr Mohammad </w:t>
      </w:r>
      <w:proofErr w:type="spellStart"/>
      <w:r w:rsidRPr="006E4C37">
        <w:rPr>
          <w:rFonts w:hint="eastAsia"/>
        </w:rPr>
        <w:t>Liaqat</w:t>
      </w:r>
      <w:proofErr w:type="spellEnd"/>
    </w:p>
    <w:p w:rsidR="00992C9B" w:rsidRPr="006E4C37" w:rsidRDefault="00992C9B" w:rsidP="00F779B9">
      <w:pPr>
        <w:pStyle w:val="af"/>
      </w:pPr>
      <w:r w:rsidRPr="006E4C37">
        <w:rPr>
          <w:rFonts w:hint="eastAsia"/>
        </w:rPr>
        <w:t xml:space="preserve">Mr </w:t>
      </w:r>
      <w:proofErr w:type="spellStart"/>
      <w:r w:rsidRPr="006E4C37">
        <w:rPr>
          <w:rFonts w:hint="eastAsia"/>
        </w:rPr>
        <w:t>Amirali</w:t>
      </w:r>
      <w:proofErr w:type="spellEnd"/>
      <w:r w:rsidRPr="006E4C37">
        <w:rPr>
          <w:rFonts w:hint="eastAsia"/>
        </w:rPr>
        <w:t xml:space="preserve"> </w:t>
      </w:r>
      <w:proofErr w:type="spellStart"/>
      <w:r w:rsidRPr="006E4C37">
        <w:rPr>
          <w:rFonts w:hint="eastAsia"/>
        </w:rPr>
        <w:t>Bakirali</w:t>
      </w:r>
      <w:proofErr w:type="spellEnd"/>
      <w:r w:rsidRPr="006E4C37">
        <w:rPr>
          <w:rFonts w:hint="eastAsia"/>
        </w:rPr>
        <w:t xml:space="preserve"> Nasir, JP</w:t>
      </w:r>
      <w:r w:rsidR="00181D3C">
        <w:rPr>
          <w:rFonts w:hint="eastAsia"/>
        </w:rPr>
        <w:t>, MH</w:t>
      </w:r>
    </w:p>
    <w:p w:rsidR="00CA6C61" w:rsidRPr="006E4C37" w:rsidRDefault="00CA6C61" w:rsidP="00F779B9">
      <w:pPr>
        <w:pStyle w:val="af"/>
      </w:pPr>
      <w:r w:rsidRPr="006E4C37">
        <w:rPr>
          <w:rFonts w:hint="eastAsia"/>
        </w:rPr>
        <w:t>D</w:t>
      </w:r>
      <w:r w:rsidRPr="006E4C37">
        <w:t xml:space="preserve">r </w:t>
      </w:r>
      <w:proofErr w:type="spellStart"/>
      <w:r w:rsidRPr="006E4C37">
        <w:t>Rizwan</w:t>
      </w:r>
      <w:proofErr w:type="spellEnd"/>
      <w:r w:rsidRPr="006E4C37">
        <w:t xml:space="preserve"> </w:t>
      </w:r>
      <w:proofErr w:type="spellStart"/>
      <w:r w:rsidRPr="006E4C37">
        <w:t>Ullah</w:t>
      </w:r>
      <w:proofErr w:type="spellEnd"/>
    </w:p>
    <w:p w:rsidR="00CA6C61" w:rsidRPr="006E4C37" w:rsidRDefault="00CA6C61" w:rsidP="00F779B9">
      <w:pPr>
        <w:pStyle w:val="af"/>
      </w:pPr>
      <w:r w:rsidRPr="006E4C37">
        <w:t xml:space="preserve">Mr Yeung </w:t>
      </w:r>
      <w:proofErr w:type="spellStart"/>
      <w:r w:rsidRPr="006E4C37">
        <w:t>Chuen</w:t>
      </w:r>
      <w:proofErr w:type="spellEnd"/>
      <w:r w:rsidRPr="006E4C37">
        <w:t xml:space="preserve"> Chow, Thomas</w:t>
      </w:r>
    </w:p>
    <w:p w:rsidR="00A73F89" w:rsidRPr="006E4C37" w:rsidRDefault="00A73F89" w:rsidP="00F779B9">
      <w:pPr>
        <w:pStyle w:val="af"/>
      </w:pPr>
    </w:p>
    <w:p w:rsidR="00AE4257" w:rsidRPr="008B5699" w:rsidRDefault="00A73F89" w:rsidP="0024495A">
      <w:pPr>
        <w:keepNext/>
        <w:rPr>
          <w:b/>
          <w:bCs/>
        </w:rPr>
      </w:pPr>
      <w:r w:rsidRPr="006E4C37">
        <w:rPr>
          <w:rStyle w:val="ae"/>
        </w:rPr>
        <w:lastRenderedPageBreak/>
        <w:t>In A</w:t>
      </w:r>
      <w:r w:rsidR="00E13FCB" w:rsidRPr="006E4C37">
        <w:rPr>
          <w:rStyle w:val="ae"/>
        </w:rPr>
        <w:t>ttendance</w:t>
      </w:r>
    </w:p>
    <w:p w:rsidR="00BE78A0" w:rsidRDefault="00BE78A0" w:rsidP="003204DA">
      <w:pPr>
        <w:pStyle w:val="af"/>
        <w:keepNext/>
        <w:rPr>
          <w:u w:val="single"/>
        </w:rPr>
      </w:pPr>
    </w:p>
    <w:p w:rsidR="00BE78A0" w:rsidRPr="003204DA" w:rsidRDefault="00BE78A0" w:rsidP="003204DA">
      <w:pPr>
        <w:pStyle w:val="af"/>
        <w:keepNext/>
        <w:keepLines/>
        <w:ind w:left="3974" w:hanging="3974"/>
        <w:rPr>
          <w:u w:val="single"/>
        </w:rPr>
      </w:pPr>
      <w:r w:rsidRPr="003204DA">
        <w:rPr>
          <w:u w:val="single"/>
        </w:rPr>
        <w:t>For</w:t>
      </w:r>
      <w:r>
        <w:rPr>
          <w:rFonts w:hint="eastAsia"/>
          <w:u w:val="single"/>
        </w:rPr>
        <w:t xml:space="preserve"> </w:t>
      </w:r>
      <w:r w:rsidR="0024495A">
        <w:rPr>
          <w:rFonts w:hint="eastAsia"/>
          <w:u w:val="single"/>
        </w:rPr>
        <w:t>A</w:t>
      </w:r>
      <w:r>
        <w:rPr>
          <w:rFonts w:hint="eastAsia"/>
          <w:u w:val="single"/>
        </w:rPr>
        <w:t xml:space="preserve">genda </w:t>
      </w:r>
      <w:r w:rsidR="0024495A">
        <w:rPr>
          <w:rFonts w:hint="eastAsia"/>
          <w:u w:val="single"/>
        </w:rPr>
        <w:t>I</w:t>
      </w:r>
      <w:r>
        <w:rPr>
          <w:rFonts w:hint="eastAsia"/>
          <w:u w:val="single"/>
        </w:rPr>
        <w:t>tem (3)</w:t>
      </w:r>
    </w:p>
    <w:p w:rsidR="00165D3D" w:rsidRDefault="00AE4257" w:rsidP="008B5699">
      <w:pPr>
        <w:pStyle w:val="af"/>
        <w:keepLines/>
      </w:pPr>
      <w:r w:rsidRPr="00263D47">
        <w:t>Ms Reddy N</w:t>
      </w:r>
      <w:r>
        <w:rPr>
          <w:rFonts w:hint="eastAsia"/>
        </w:rPr>
        <w:t>g</w:t>
      </w:r>
      <w:r>
        <w:rPr>
          <w:rFonts w:hint="eastAsia"/>
        </w:rPr>
        <w:tab/>
      </w:r>
      <w:r w:rsidRPr="00AE4257">
        <w:t>Principal Economist (5)</w:t>
      </w:r>
      <w:r>
        <w:rPr>
          <w:rFonts w:hint="eastAsia"/>
        </w:rPr>
        <w:t xml:space="preserve">, </w:t>
      </w:r>
      <w:r w:rsidRPr="00AE4257">
        <w:t>Economic Analysis and Business Facilitation Unit</w:t>
      </w:r>
      <w:r w:rsidR="002065C8">
        <w:rPr>
          <w:rFonts w:hint="eastAsia"/>
        </w:rPr>
        <w:t xml:space="preserve"> </w:t>
      </w:r>
      <w:r w:rsidRPr="00AE4257">
        <w:t>of Financial Secretary's Office</w:t>
      </w:r>
    </w:p>
    <w:p w:rsidR="00AE4257" w:rsidRPr="008B5699" w:rsidRDefault="00AE4257" w:rsidP="008B5699">
      <w:pPr>
        <w:pStyle w:val="af"/>
        <w:keepLines/>
      </w:pPr>
      <w:r w:rsidRPr="00AE4257">
        <w:t>Mr David Chan</w:t>
      </w:r>
      <w:r>
        <w:rPr>
          <w:rFonts w:hint="eastAsia"/>
        </w:rPr>
        <w:tab/>
      </w:r>
      <w:r w:rsidRPr="00AE4257">
        <w:t>Senior Economist (4)</w:t>
      </w:r>
      <w:r>
        <w:rPr>
          <w:rFonts w:hint="eastAsia"/>
        </w:rPr>
        <w:t xml:space="preserve">, </w:t>
      </w:r>
      <w:r w:rsidR="008B5699" w:rsidRPr="00AE4257">
        <w:t>Economic Analysis</w:t>
      </w:r>
      <w:r w:rsidR="008B5699">
        <w:t xml:space="preserve"> and Business Facilitation Unit</w:t>
      </w:r>
      <w:r w:rsidR="008B5699" w:rsidRPr="00AE4257">
        <w:t xml:space="preserve"> of Financial Secretary's Office</w:t>
      </w:r>
    </w:p>
    <w:p w:rsidR="00AE4257" w:rsidRPr="008B5699" w:rsidRDefault="00AE4257" w:rsidP="008B5699">
      <w:pPr>
        <w:pStyle w:val="af"/>
        <w:keepLines/>
      </w:pPr>
      <w:r w:rsidRPr="00AE4257">
        <w:t>Mr Ken Chan</w:t>
      </w:r>
      <w:r>
        <w:rPr>
          <w:rFonts w:hint="eastAsia"/>
        </w:rPr>
        <w:tab/>
      </w:r>
      <w:r w:rsidRPr="00AE4257">
        <w:t>Research Analyst (2)</w:t>
      </w:r>
      <w:r>
        <w:rPr>
          <w:rFonts w:hint="eastAsia"/>
        </w:rPr>
        <w:t xml:space="preserve">, </w:t>
      </w:r>
      <w:r w:rsidR="008B5699" w:rsidRPr="00AE4257">
        <w:t xml:space="preserve">Economic Analysis and Business Facilitation Unit of Financial Secretary's Office </w:t>
      </w:r>
    </w:p>
    <w:p w:rsidR="00AE4257" w:rsidRDefault="00AE4257" w:rsidP="008B5699">
      <w:pPr>
        <w:pStyle w:val="af"/>
        <w:keepLines/>
      </w:pPr>
      <w:r w:rsidRPr="00AE4257">
        <w:t xml:space="preserve">Mr </w:t>
      </w:r>
      <w:proofErr w:type="spellStart"/>
      <w:r w:rsidRPr="00AE4257">
        <w:t>Osbert</w:t>
      </w:r>
      <w:proofErr w:type="spellEnd"/>
      <w:r w:rsidRPr="00AE4257">
        <w:t xml:space="preserve"> Wang</w:t>
      </w:r>
      <w:r>
        <w:rPr>
          <w:rFonts w:hint="eastAsia"/>
        </w:rPr>
        <w:tab/>
      </w:r>
      <w:r w:rsidRPr="00AE4257">
        <w:t>Assistant Commissioner (Economic 3)</w:t>
      </w:r>
      <w:r>
        <w:rPr>
          <w:rFonts w:hint="eastAsia"/>
        </w:rPr>
        <w:t xml:space="preserve">, </w:t>
      </w:r>
      <w:r w:rsidRPr="00AE4257">
        <w:t>Census and Statistics Department</w:t>
      </w:r>
    </w:p>
    <w:p w:rsidR="00AE4257" w:rsidRDefault="00AE4257" w:rsidP="008B5699">
      <w:pPr>
        <w:pStyle w:val="af"/>
        <w:keepLines/>
      </w:pPr>
      <w:r w:rsidRPr="00AE4257">
        <w:t>Dr Billy Li</w:t>
      </w:r>
      <w:r>
        <w:rPr>
          <w:rFonts w:hint="eastAsia"/>
        </w:rPr>
        <w:tab/>
      </w:r>
      <w:r w:rsidRPr="00AE4257">
        <w:t>Senior Statistician (Social)1</w:t>
      </w:r>
      <w:r>
        <w:rPr>
          <w:rFonts w:hint="eastAsia"/>
        </w:rPr>
        <w:t xml:space="preserve">, </w:t>
      </w:r>
      <w:r w:rsidR="008B5699" w:rsidRPr="00AE4257">
        <w:t>Census and Statistics Department</w:t>
      </w:r>
    </w:p>
    <w:p w:rsidR="00BE78A0" w:rsidRDefault="00BE78A0" w:rsidP="008B5699">
      <w:pPr>
        <w:pStyle w:val="af"/>
        <w:keepLines/>
      </w:pPr>
    </w:p>
    <w:p w:rsidR="00BE78A0" w:rsidRPr="003204DA" w:rsidRDefault="0024495A" w:rsidP="008B5699">
      <w:pPr>
        <w:pStyle w:val="af"/>
        <w:keepLines/>
        <w:rPr>
          <w:u w:val="single"/>
        </w:rPr>
      </w:pPr>
      <w:r>
        <w:rPr>
          <w:u w:val="single"/>
        </w:rPr>
        <w:t xml:space="preserve">For </w:t>
      </w:r>
      <w:r>
        <w:rPr>
          <w:rFonts w:hint="eastAsia"/>
          <w:u w:val="single"/>
        </w:rPr>
        <w:t>A</w:t>
      </w:r>
      <w:r w:rsidR="00BE78A0" w:rsidRPr="003204DA">
        <w:rPr>
          <w:u w:val="single"/>
        </w:rPr>
        <w:t xml:space="preserve">genda </w:t>
      </w:r>
      <w:r>
        <w:rPr>
          <w:rFonts w:hint="eastAsia"/>
          <w:u w:val="single"/>
        </w:rPr>
        <w:t>I</w:t>
      </w:r>
      <w:r w:rsidR="00BE78A0" w:rsidRPr="003204DA">
        <w:rPr>
          <w:u w:val="single"/>
        </w:rPr>
        <w:t>tem (4)</w:t>
      </w:r>
    </w:p>
    <w:p w:rsidR="00AE4257" w:rsidRDefault="00AE4257" w:rsidP="008B5699">
      <w:pPr>
        <w:pStyle w:val="af"/>
        <w:keepLines/>
      </w:pPr>
      <w:r w:rsidRPr="00AE4257">
        <w:t xml:space="preserve">Mr </w:t>
      </w:r>
      <w:proofErr w:type="spellStart"/>
      <w:r w:rsidRPr="00AE4257">
        <w:t>Esmond</w:t>
      </w:r>
      <w:proofErr w:type="spellEnd"/>
      <w:r w:rsidRPr="00AE4257">
        <w:t xml:space="preserve"> Lee</w:t>
      </w:r>
      <w:r>
        <w:rPr>
          <w:rFonts w:hint="eastAsia"/>
        </w:rPr>
        <w:tab/>
        <w:t xml:space="preserve">Head, </w:t>
      </w:r>
      <w:r w:rsidRPr="00AE4257">
        <w:t>Working Family and Student Financial Assistance Agency</w:t>
      </w:r>
      <w:r>
        <w:rPr>
          <w:rFonts w:hint="eastAsia"/>
        </w:rPr>
        <w:t xml:space="preserve"> </w:t>
      </w:r>
    </w:p>
    <w:p w:rsidR="00AE4257" w:rsidRDefault="00AE4257" w:rsidP="008B5699">
      <w:pPr>
        <w:pStyle w:val="af"/>
        <w:keepLines/>
      </w:pPr>
      <w:r w:rsidRPr="00AE4257">
        <w:t>Ms Teresa Cheung</w:t>
      </w:r>
      <w:r>
        <w:rPr>
          <w:rFonts w:hint="eastAsia"/>
        </w:rPr>
        <w:tab/>
      </w:r>
      <w:r w:rsidRPr="00AE4257">
        <w:t>P</w:t>
      </w:r>
      <w:r>
        <w:rPr>
          <w:rFonts w:hint="eastAsia"/>
        </w:rPr>
        <w:t>rincipal Executive Officer</w:t>
      </w:r>
      <w:r w:rsidRPr="00AE4257">
        <w:t>(Working Family Allowance Office)</w:t>
      </w:r>
      <w:r>
        <w:rPr>
          <w:rFonts w:hint="eastAsia"/>
        </w:rPr>
        <w:t xml:space="preserve">, </w:t>
      </w:r>
      <w:r w:rsidR="008B5699" w:rsidRPr="00AE4257">
        <w:t>Working Family and Student Financial Assistance Agency</w:t>
      </w:r>
    </w:p>
    <w:p w:rsidR="0024495A" w:rsidRDefault="0024495A" w:rsidP="008B5699">
      <w:pPr>
        <w:pStyle w:val="af"/>
        <w:keepLines/>
      </w:pPr>
    </w:p>
    <w:p w:rsidR="008B5699" w:rsidRPr="006E4C37" w:rsidRDefault="008B5699" w:rsidP="008B5699">
      <w:pPr>
        <w:pStyle w:val="af"/>
        <w:keepLines/>
      </w:pPr>
      <w:r w:rsidRPr="00AE4257">
        <w:t xml:space="preserve">Mr Raymond </w:t>
      </w:r>
      <w:proofErr w:type="spellStart"/>
      <w:r w:rsidRPr="00AE4257">
        <w:t>Ho</w:t>
      </w:r>
      <w:proofErr w:type="spellEnd"/>
      <w:r>
        <w:rPr>
          <w:rFonts w:hint="eastAsia"/>
        </w:rPr>
        <w:tab/>
      </w:r>
      <w:r w:rsidRPr="00AE4257">
        <w:t>Senior Equal Opportunities Officer, Ethnic Minorities Unit</w:t>
      </w:r>
      <w:r>
        <w:rPr>
          <w:rFonts w:hint="eastAsia"/>
        </w:rPr>
        <w:t xml:space="preserve">, </w:t>
      </w:r>
      <w:r w:rsidRPr="00AE4257">
        <w:t>Equal Opportunities Commission</w:t>
      </w:r>
    </w:p>
    <w:p w:rsidR="002827BE" w:rsidRPr="006E4C37" w:rsidRDefault="002827BE" w:rsidP="006E4C37"/>
    <w:p w:rsidR="00A73F89" w:rsidRPr="006E4C37" w:rsidRDefault="00CA6C61" w:rsidP="006E4C37">
      <w:pPr>
        <w:rPr>
          <w:rStyle w:val="ae"/>
        </w:rPr>
      </w:pPr>
      <w:r w:rsidRPr="006E4C37">
        <w:rPr>
          <w:rStyle w:val="ae"/>
        </w:rPr>
        <w:t>Absen</w:t>
      </w:r>
      <w:r w:rsidR="00F779B9">
        <w:rPr>
          <w:rStyle w:val="ae"/>
          <w:rFonts w:hint="eastAsia"/>
        </w:rPr>
        <w:t>t</w:t>
      </w:r>
      <w:r w:rsidRPr="006E4C37">
        <w:rPr>
          <w:rStyle w:val="ae"/>
        </w:rPr>
        <w:t xml:space="preserve"> with apologies</w:t>
      </w:r>
    </w:p>
    <w:p w:rsidR="00992C9B" w:rsidRPr="006E4C37" w:rsidRDefault="00181D3C" w:rsidP="00181D3C">
      <w:r>
        <w:t>Dr</w:t>
      </w:r>
      <w:r w:rsidRPr="001F0108">
        <w:t xml:space="preserve"> Theresa Cunanan</w:t>
      </w:r>
    </w:p>
    <w:p w:rsidR="00A73F89" w:rsidRPr="006E4C37" w:rsidRDefault="00E13FCB" w:rsidP="00F779B9">
      <w:pPr>
        <w:pStyle w:val="af"/>
      </w:pPr>
      <w:r w:rsidRPr="006E4C37">
        <w:t xml:space="preserve">Ms </w:t>
      </w:r>
      <w:proofErr w:type="spellStart"/>
      <w:r w:rsidRPr="006E4C37">
        <w:t>Bungon</w:t>
      </w:r>
      <w:proofErr w:type="spellEnd"/>
      <w:r w:rsidRPr="006E4C37">
        <w:t xml:space="preserve"> </w:t>
      </w:r>
      <w:proofErr w:type="spellStart"/>
      <w:r w:rsidRPr="006E4C37">
        <w:t>Tamasorn</w:t>
      </w:r>
      <w:proofErr w:type="spellEnd"/>
    </w:p>
    <w:p w:rsidR="00E13FCB" w:rsidRPr="006E4C37" w:rsidRDefault="00E13FCB" w:rsidP="006E4C37"/>
    <w:p w:rsidR="00CA6C61" w:rsidRPr="006E4C37" w:rsidRDefault="00CA6C61" w:rsidP="006E4C37"/>
    <w:p w:rsidR="00C87D7A" w:rsidRPr="00A0637A" w:rsidRDefault="00C87D7A" w:rsidP="00A0637A">
      <w:pPr>
        <w:pStyle w:val="a"/>
      </w:pPr>
      <w:r w:rsidRPr="00A0637A">
        <w:t>Introduction</w:t>
      </w:r>
    </w:p>
    <w:p w:rsidR="00E924B3" w:rsidRPr="00A0637A" w:rsidRDefault="00D3111C" w:rsidP="00181D3C">
      <w:pPr>
        <w:pStyle w:val="2"/>
      </w:pPr>
      <w:r w:rsidRPr="00D25D93">
        <w:rPr>
          <w:u w:val="single"/>
        </w:rPr>
        <w:t>The Chairman</w:t>
      </w:r>
      <w:r w:rsidRPr="00A0637A">
        <w:t xml:space="preserve"> welcomed </w:t>
      </w:r>
      <w:r w:rsidRPr="00A0637A">
        <w:rPr>
          <w:rFonts w:hint="eastAsia"/>
        </w:rPr>
        <w:t>M</w:t>
      </w:r>
      <w:r w:rsidRPr="00A0637A">
        <w:t>embers to the meeting</w:t>
      </w:r>
      <w:r w:rsidR="00181D3C">
        <w:rPr>
          <w:rFonts w:hint="eastAsia"/>
        </w:rPr>
        <w:t xml:space="preserve"> and congratulated </w:t>
      </w:r>
      <w:r w:rsidR="00181D3C" w:rsidRPr="00181D3C">
        <w:t>Mr Brian Chau</w:t>
      </w:r>
      <w:r w:rsidR="00181D3C" w:rsidRPr="002D10CC">
        <w:rPr>
          <w:rFonts w:hint="eastAsia"/>
        </w:rPr>
        <w:t xml:space="preserve"> </w:t>
      </w:r>
      <w:r w:rsidR="00181D3C">
        <w:rPr>
          <w:rFonts w:hint="eastAsia"/>
        </w:rPr>
        <w:t xml:space="preserve">and </w:t>
      </w:r>
      <w:r w:rsidR="00181D3C" w:rsidRPr="00181D3C">
        <w:t xml:space="preserve">Mr </w:t>
      </w:r>
      <w:r w:rsidR="00A15D79">
        <w:rPr>
          <w:rFonts w:hint="eastAsia"/>
        </w:rPr>
        <w:t xml:space="preserve">Thomas </w:t>
      </w:r>
      <w:r w:rsidR="00181D3C" w:rsidRPr="00181D3C">
        <w:t>Yeung</w:t>
      </w:r>
      <w:r w:rsidR="00181D3C" w:rsidRPr="00D3111C">
        <w:t xml:space="preserve"> </w:t>
      </w:r>
      <w:r w:rsidR="00181D3C">
        <w:rPr>
          <w:rFonts w:hint="eastAsia"/>
        </w:rPr>
        <w:t xml:space="preserve">for receiving the </w:t>
      </w:r>
      <w:r w:rsidR="00181D3C" w:rsidRPr="00181D3C">
        <w:t>Secretary for Home Affairs’ Commendations</w:t>
      </w:r>
      <w:r w:rsidR="00181D3C" w:rsidRPr="00E924B3">
        <w:t>.</w:t>
      </w:r>
    </w:p>
    <w:p w:rsidR="00C87D7A" w:rsidRPr="00CE37D3" w:rsidRDefault="00CB7942" w:rsidP="00181D3C">
      <w:pPr>
        <w:pStyle w:val="a"/>
      </w:pPr>
      <w:r w:rsidRPr="00CE37D3">
        <w:lastRenderedPageBreak/>
        <w:t xml:space="preserve">Confirmation of the notes of discussion on </w:t>
      </w:r>
      <w:r w:rsidR="00181D3C">
        <w:rPr>
          <w:rFonts w:hint="eastAsia"/>
        </w:rPr>
        <w:t>21 July 2015</w:t>
      </w:r>
    </w:p>
    <w:p w:rsidR="00C87D7A" w:rsidRPr="00181D3C" w:rsidRDefault="00181D3C" w:rsidP="00181D3C">
      <w:pPr>
        <w:pStyle w:val="2"/>
      </w:pPr>
      <w:r w:rsidRPr="00181D3C">
        <w:t>The notes of the last meeting held on 21 July 2015 were confirmed.</w:t>
      </w:r>
    </w:p>
    <w:p w:rsidR="00C87D7A" w:rsidRPr="00CE37D3" w:rsidRDefault="00CB7942" w:rsidP="00181D3C">
      <w:pPr>
        <w:pStyle w:val="a"/>
      </w:pPr>
      <w:r w:rsidRPr="00CE37D3">
        <w:t xml:space="preserve">Matters arising from the meeting on </w:t>
      </w:r>
      <w:r w:rsidR="00181D3C">
        <w:rPr>
          <w:rFonts w:hint="eastAsia"/>
        </w:rPr>
        <w:t>21 July 2015</w:t>
      </w:r>
    </w:p>
    <w:p w:rsidR="00537A92" w:rsidRPr="00CE37D3" w:rsidRDefault="004816A8" w:rsidP="00181D3C">
      <w:pPr>
        <w:pStyle w:val="2"/>
      </w:pPr>
      <w:r w:rsidRPr="00CE37D3">
        <w:rPr>
          <w:rFonts w:hint="eastAsia"/>
        </w:rPr>
        <w:t xml:space="preserve">There was no matter arising from the meeting on </w:t>
      </w:r>
      <w:r w:rsidR="00181D3C" w:rsidRPr="00181D3C">
        <w:t>21 July 2015</w:t>
      </w:r>
      <w:r w:rsidRPr="00CE37D3">
        <w:rPr>
          <w:rFonts w:hint="eastAsia"/>
        </w:rPr>
        <w:t>.</w:t>
      </w:r>
    </w:p>
    <w:p w:rsidR="00850506" w:rsidRPr="00CE37D3" w:rsidRDefault="00181D3C" w:rsidP="00181D3C">
      <w:pPr>
        <w:pStyle w:val="a"/>
      </w:pPr>
      <w:r w:rsidRPr="00181D3C">
        <w:t>Poverty Situation of Ethnic Minorities in Hong Kong by Economic Analysis and Business Facilitation Unit of Financial Secretary’s Office</w:t>
      </w:r>
    </w:p>
    <w:p w:rsidR="00321274" w:rsidRPr="00CE37D3" w:rsidRDefault="00321274" w:rsidP="00321274">
      <w:pPr>
        <w:pStyle w:val="2"/>
      </w:pPr>
      <w:r w:rsidRPr="00CE37D3">
        <w:t xml:space="preserve">At the invitation of the Chairman, </w:t>
      </w:r>
      <w:r w:rsidRPr="00181D3C">
        <w:rPr>
          <w:rFonts w:hint="eastAsia"/>
          <w:u w:val="single"/>
        </w:rPr>
        <w:t>Ms Reddy N</w:t>
      </w:r>
      <w:r>
        <w:rPr>
          <w:rFonts w:hint="eastAsia"/>
          <w:u w:val="single"/>
        </w:rPr>
        <w:t>g</w:t>
      </w:r>
      <w:r w:rsidRPr="00AB37FA">
        <w:t xml:space="preserve"> </w:t>
      </w:r>
      <w:r w:rsidRPr="00AB37FA">
        <w:rPr>
          <w:rFonts w:hint="eastAsia"/>
        </w:rPr>
        <w:t xml:space="preserve">of the </w:t>
      </w:r>
      <w:r w:rsidRPr="00AB37FA">
        <w:t>Economic Analysis and Business Facilitation Unit</w:t>
      </w:r>
      <w:r w:rsidRPr="00AB37FA">
        <w:rPr>
          <w:rFonts w:hint="eastAsia"/>
        </w:rPr>
        <w:t xml:space="preserve"> (EABFU)</w:t>
      </w:r>
      <w:r>
        <w:rPr>
          <w:rFonts w:hint="eastAsia"/>
        </w:rPr>
        <w:t xml:space="preserve"> </w:t>
      </w:r>
      <w:r w:rsidRPr="00CE37D3">
        <w:t xml:space="preserve">briefed Members on </w:t>
      </w:r>
      <w:r w:rsidRPr="00CE37D3">
        <w:rPr>
          <w:rFonts w:hint="eastAsia"/>
        </w:rPr>
        <w:t xml:space="preserve">the </w:t>
      </w:r>
      <w:r>
        <w:rPr>
          <w:rFonts w:hint="eastAsia"/>
        </w:rPr>
        <w:t>p</w:t>
      </w:r>
      <w:r w:rsidRPr="00181D3C">
        <w:t xml:space="preserve">overty </w:t>
      </w:r>
      <w:r>
        <w:rPr>
          <w:rFonts w:hint="eastAsia"/>
        </w:rPr>
        <w:t>s</w:t>
      </w:r>
      <w:r w:rsidRPr="00181D3C">
        <w:t xml:space="preserve">ituation of </w:t>
      </w:r>
      <w:r>
        <w:rPr>
          <w:rFonts w:hint="eastAsia"/>
        </w:rPr>
        <w:t>e</w:t>
      </w:r>
      <w:r w:rsidRPr="00181D3C">
        <w:t xml:space="preserve">thnic </w:t>
      </w:r>
      <w:r>
        <w:rPr>
          <w:rFonts w:hint="eastAsia"/>
        </w:rPr>
        <w:t>m</w:t>
      </w:r>
      <w:r w:rsidRPr="00181D3C">
        <w:t xml:space="preserve">inorities </w:t>
      </w:r>
      <w:r>
        <w:rPr>
          <w:rFonts w:hint="eastAsia"/>
        </w:rPr>
        <w:t xml:space="preserve">(EMs) </w:t>
      </w:r>
      <w:r w:rsidRPr="00181D3C">
        <w:t>in Hong Kong</w:t>
      </w:r>
      <w:r w:rsidRPr="00004ABB">
        <w:t xml:space="preserve"> wi</w:t>
      </w:r>
      <w:r w:rsidRPr="00CE37D3">
        <w:rPr>
          <w:rFonts w:hint="eastAsia"/>
        </w:rPr>
        <w:t>th the aid of a PowerPoint presentation.</w:t>
      </w:r>
    </w:p>
    <w:p w:rsidR="00321274" w:rsidRPr="005F0796" w:rsidRDefault="00321274" w:rsidP="00321274">
      <w:pPr>
        <w:pStyle w:val="2"/>
      </w:pPr>
      <w:r w:rsidRPr="00CE37D3">
        <w:t xml:space="preserve">Issues raised by </w:t>
      </w:r>
      <w:r w:rsidRPr="00CE37D3">
        <w:rPr>
          <w:rFonts w:hint="eastAsia"/>
        </w:rPr>
        <w:t>M</w:t>
      </w:r>
      <w:r w:rsidRPr="00CE37D3">
        <w:t xml:space="preserve">embers and the discussions were </w:t>
      </w:r>
      <w:r w:rsidRPr="00CE37D3">
        <w:rPr>
          <w:rFonts w:hint="eastAsia"/>
        </w:rPr>
        <w:t>summarised</w:t>
      </w:r>
      <w:r w:rsidRPr="00CE37D3">
        <w:t xml:space="preserve"> below:</w:t>
      </w:r>
    </w:p>
    <w:p w:rsidR="00321274" w:rsidRPr="00662EB4" w:rsidRDefault="00321274" w:rsidP="00321274">
      <w:pPr>
        <w:pStyle w:val="3"/>
      </w:pPr>
      <w:r w:rsidRPr="00B3639A">
        <w:rPr>
          <w:rFonts w:hint="eastAsia"/>
        </w:rPr>
        <w:t xml:space="preserve">In response </w:t>
      </w:r>
      <w:r>
        <w:rPr>
          <w:rFonts w:hint="eastAsia"/>
        </w:rPr>
        <w:t>to a Member</w:t>
      </w:r>
      <w:r>
        <w:t>’</w:t>
      </w:r>
      <w:r>
        <w:rPr>
          <w:rFonts w:hint="eastAsia"/>
        </w:rPr>
        <w:t xml:space="preserve">s enquiry on the effectiveness of the poverty alleviation measures on overall EMs, </w:t>
      </w:r>
      <w:r w:rsidRPr="00B3639A">
        <w:rPr>
          <w:rFonts w:hint="eastAsia"/>
          <w:u w:val="single"/>
        </w:rPr>
        <w:t>Ms Ng</w:t>
      </w:r>
      <w:r w:rsidRPr="00AB37FA">
        <w:rPr>
          <w:rFonts w:hint="eastAsia"/>
        </w:rPr>
        <w:t xml:space="preserve"> </w:t>
      </w:r>
      <w:r>
        <w:rPr>
          <w:rFonts w:hint="eastAsia"/>
        </w:rPr>
        <w:t xml:space="preserve">explained that the actual impact of recurrent cash policy intervention could be </w:t>
      </w:r>
      <w:r w:rsidR="00654BE2">
        <w:rPr>
          <w:rFonts w:hint="eastAsia"/>
        </w:rPr>
        <w:t xml:space="preserve">underestimated </w:t>
      </w:r>
      <w:r>
        <w:rPr>
          <w:rFonts w:hint="eastAsia"/>
        </w:rPr>
        <w:t xml:space="preserve">because only major relevant intervention items were included in the </w:t>
      </w:r>
      <w:r w:rsidR="00570468">
        <w:rPr>
          <w:rFonts w:hint="eastAsia"/>
        </w:rPr>
        <w:t xml:space="preserve">2011 Population Census </w:t>
      </w:r>
      <w:r>
        <w:rPr>
          <w:rFonts w:hint="eastAsia"/>
        </w:rPr>
        <w:t xml:space="preserve">data.  She added that the </w:t>
      </w:r>
      <w:r>
        <w:t>effectiveness</w:t>
      </w:r>
      <w:r>
        <w:rPr>
          <w:rFonts w:hint="eastAsia"/>
        </w:rPr>
        <w:t xml:space="preserve"> could be more fully assessed when more data from the 2016 Population By-census, with enhanced data collection, became available.</w:t>
      </w:r>
    </w:p>
    <w:p w:rsidR="00321274" w:rsidRPr="00A0637A" w:rsidRDefault="00321274" w:rsidP="00321274">
      <w:pPr>
        <w:pStyle w:val="3"/>
      </w:pPr>
      <w:r w:rsidRPr="00C74DFB">
        <w:rPr>
          <w:u w:val="single"/>
        </w:rPr>
        <w:t>Member</w:t>
      </w:r>
      <w:r>
        <w:rPr>
          <w:rFonts w:hint="eastAsia"/>
          <w:u w:val="single"/>
        </w:rPr>
        <w:t>s</w:t>
      </w:r>
      <w:r w:rsidRPr="00A0637A">
        <w:rPr>
          <w:rFonts w:hint="eastAsia"/>
        </w:rPr>
        <w:t xml:space="preserve"> </w:t>
      </w:r>
      <w:r>
        <w:rPr>
          <w:rFonts w:hint="eastAsia"/>
        </w:rPr>
        <w:t xml:space="preserve">were interested in data to be collected by the Census &amp; Statistics Department (C&amp;SD) in the 2016 Population By-census.  </w:t>
      </w:r>
      <w:r w:rsidRPr="00A410F0">
        <w:rPr>
          <w:rFonts w:hint="eastAsia"/>
          <w:u w:val="single"/>
        </w:rPr>
        <w:t>Dr Billy Li</w:t>
      </w:r>
      <w:r w:rsidRPr="00AB37FA">
        <w:rPr>
          <w:rFonts w:hint="eastAsia"/>
        </w:rPr>
        <w:t xml:space="preserve"> of C&amp;SD</w:t>
      </w:r>
      <w:r>
        <w:rPr>
          <w:rFonts w:hint="eastAsia"/>
        </w:rPr>
        <w:t xml:space="preserve"> said that more data on </w:t>
      </w:r>
      <w:r>
        <w:rPr>
          <w:rFonts w:hint="eastAsia"/>
          <w:lang w:eastAsia="zh-HK"/>
        </w:rPr>
        <w:t>household</w:t>
      </w:r>
      <w:r>
        <w:t xml:space="preserve"> income, government financial assistance received and </w:t>
      </w:r>
      <w:r>
        <w:rPr>
          <w:rFonts w:hint="eastAsia"/>
        </w:rPr>
        <w:t xml:space="preserve">language </w:t>
      </w:r>
      <w:r>
        <w:t>proficiency</w:t>
      </w:r>
      <w:r>
        <w:rPr>
          <w:rFonts w:hint="eastAsia"/>
        </w:rPr>
        <w:t xml:space="preserve"> </w:t>
      </w:r>
      <w:r>
        <w:t>would be collected.</w:t>
      </w:r>
      <w:r>
        <w:rPr>
          <w:rFonts w:hint="eastAsia"/>
        </w:rPr>
        <w:t xml:space="preserve">  This would </w:t>
      </w:r>
      <w:r>
        <w:t>facilitate</w:t>
      </w:r>
      <w:r>
        <w:rPr>
          <w:rFonts w:hint="eastAsia"/>
        </w:rPr>
        <w:t xml:space="preserve"> the analysis of the relationship between the poverty situation and the ability to read </w:t>
      </w:r>
      <w:r>
        <w:rPr>
          <w:rFonts w:hint="eastAsia"/>
          <w:lang w:eastAsia="zh-HK"/>
        </w:rPr>
        <w:t xml:space="preserve">and write </w:t>
      </w:r>
      <w:r>
        <w:rPr>
          <w:rFonts w:hint="eastAsia"/>
        </w:rPr>
        <w:t xml:space="preserve">English and Chinese. </w:t>
      </w:r>
    </w:p>
    <w:p w:rsidR="00321274" w:rsidRDefault="00321274" w:rsidP="00321274">
      <w:pPr>
        <w:pStyle w:val="3"/>
      </w:pPr>
      <w:r w:rsidRPr="00CE37D3">
        <w:rPr>
          <w:rFonts w:hint="eastAsia"/>
          <w:u w:val="single"/>
        </w:rPr>
        <w:t>Member</w:t>
      </w:r>
      <w:r>
        <w:rPr>
          <w:rFonts w:hint="eastAsia"/>
          <w:u w:val="single"/>
        </w:rPr>
        <w:t>s</w:t>
      </w:r>
      <w:r w:rsidRPr="00CE37D3">
        <w:rPr>
          <w:rFonts w:hint="eastAsia"/>
        </w:rPr>
        <w:t xml:space="preserve"> </w:t>
      </w:r>
      <w:r>
        <w:rPr>
          <w:rFonts w:hint="eastAsia"/>
        </w:rPr>
        <w:t>noted that high dependency ratio and low labour force participation rate were relevant to poverty.  It was suggested that the Social Welfare Department (SWD) could be invited to give a presentation on their services for children and the elderly.</w:t>
      </w:r>
    </w:p>
    <w:p w:rsidR="00321274" w:rsidRPr="0012644D" w:rsidRDefault="00321274" w:rsidP="00321274">
      <w:pPr>
        <w:pStyle w:val="3"/>
      </w:pPr>
      <w:r w:rsidRPr="00AE40E8">
        <w:rPr>
          <w:rFonts w:hint="eastAsia"/>
          <w:u w:val="single"/>
        </w:rPr>
        <w:lastRenderedPageBreak/>
        <w:t>A Member</w:t>
      </w:r>
      <w:r>
        <w:rPr>
          <w:rFonts w:hint="eastAsia"/>
        </w:rPr>
        <w:t xml:space="preserve"> suggested families of different ethnicities might need different poverty alleviation measures.  </w:t>
      </w:r>
      <w:r w:rsidRPr="00823E16">
        <w:rPr>
          <w:rFonts w:hint="eastAsia"/>
          <w:u w:val="single"/>
        </w:rPr>
        <w:t>Another Member</w:t>
      </w:r>
      <w:r>
        <w:rPr>
          <w:rFonts w:hint="eastAsia"/>
        </w:rPr>
        <w:t xml:space="preserve"> commented that the high cost of living in Hong Kong could be a root cause.  In response, </w:t>
      </w:r>
      <w:r w:rsidRPr="00823E16">
        <w:rPr>
          <w:rFonts w:hint="eastAsia"/>
          <w:u w:val="single"/>
        </w:rPr>
        <w:t>Ms Ng</w:t>
      </w:r>
      <w:r>
        <w:rPr>
          <w:rFonts w:hint="eastAsia"/>
        </w:rPr>
        <w:t xml:space="preserve"> explained that the Commission of Poverty had adopted a relative poverty concept and the poverty line, at 50% of the median monthly </w:t>
      </w:r>
      <w:r>
        <w:t>household</w:t>
      </w:r>
      <w:r>
        <w:rPr>
          <w:rFonts w:hint="eastAsia"/>
        </w:rPr>
        <w:t xml:space="preserve"> income before policy intervention, would normally rise in tandem with economic growth.  She considered that the Low Income Working Family Allowance (LIFA) Scheme would help alleviate the poverty situation in those large South Asian families.</w:t>
      </w:r>
    </w:p>
    <w:p w:rsidR="00850506" w:rsidRDefault="00321274" w:rsidP="00321274">
      <w:pPr>
        <w:pStyle w:val="2"/>
      </w:pPr>
      <w:r w:rsidRPr="004635D8">
        <w:rPr>
          <w:rFonts w:hint="eastAsia"/>
          <w:u w:val="single"/>
        </w:rPr>
        <w:t>The Chairman</w:t>
      </w:r>
      <w:r w:rsidRPr="00CE37D3">
        <w:rPr>
          <w:rFonts w:hint="eastAsia"/>
        </w:rPr>
        <w:t xml:space="preserve"> </w:t>
      </w:r>
      <w:r w:rsidRPr="00CE37D3">
        <w:t>thanked for the presentation made by</w:t>
      </w:r>
      <w:r w:rsidRPr="00CE37D3">
        <w:rPr>
          <w:rFonts w:hint="eastAsia"/>
        </w:rPr>
        <w:t xml:space="preserve"> </w:t>
      </w:r>
      <w:r w:rsidRPr="004635D8">
        <w:rPr>
          <w:rFonts w:hint="eastAsia"/>
          <w:u w:val="single"/>
        </w:rPr>
        <w:t>M</w:t>
      </w:r>
      <w:r>
        <w:rPr>
          <w:rFonts w:hint="eastAsia"/>
          <w:u w:val="single"/>
        </w:rPr>
        <w:t>s Ng</w:t>
      </w:r>
      <w:r w:rsidRPr="00CE37D3">
        <w:rPr>
          <w:rFonts w:hint="eastAsia"/>
        </w:rPr>
        <w:t>.</w:t>
      </w:r>
    </w:p>
    <w:p w:rsidR="00321274" w:rsidRPr="00CE37D3" w:rsidRDefault="00321274" w:rsidP="00321274">
      <w:pPr>
        <w:pStyle w:val="a"/>
      </w:pPr>
      <w:r w:rsidRPr="00181D3C">
        <w:t>Low</w:t>
      </w:r>
      <w:r>
        <w:rPr>
          <w:rFonts w:hint="eastAsia"/>
          <w:lang w:eastAsia="zh-HK"/>
        </w:rPr>
        <w:t>-i</w:t>
      </w:r>
      <w:r w:rsidRPr="00181D3C">
        <w:t>ncome Working Family Allowance Scheme by Working Family and Student Financial Assistance Agency</w:t>
      </w:r>
    </w:p>
    <w:p w:rsidR="00321274" w:rsidRPr="00CE37D3" w:rsidRDefault="00321274" w:rsidP="00321274">
      <w:pPr>
        <w:pStyle w:val="2"/>
      </w:pPr>
      <w:r w:rsidRPr="00CE37D3">
        <w:t>At the invitation of the Chair</w:t>
      </w:r>
      <w:r w:rsidRPr="00CE37D3">
        <w:rPr>
          <w:rFonts w:hint="eastAsia"/>
        </w:rPr>
        <w:t>man</w:t>
      </w:r>
      <w:r w:rsidRPr="00CE37D3">
        <w:t xml:space="preserve">, </w:t>
      </w:r>
      <w:r w:rsidRPr="00181D3C">
        <w:rPr>
          <w:rFonts w:hint="eastAsia"/>
          <w:u w:val="single"/>
        </w:rPr>
        <w:t>Mr Esmond L</w:t>
      </w:r>
      <w:r>
        <w:rPr>
          <w:rFonts w:hint="eastAsia"/>
          <w:u w:val="single"/>
        </w:rPr>
        <w:t>ee</w:t>
      </w:r>
      <w:r w:rsidRPr="00AB37FA">
        <w:t xml:space="preserve"> </w:t>
      </w:r>
      <w:r w:rsidRPr="00AB37FA">
        <w:rPr>
          <w:rFonts w:hint="eastAsia"/>
        </w:rPr>
        <w:t xml:space="preserve">of the </w:t>
      </w:r>
      <w:r w:rsidRPr="00AB37FA">
        <w:t xml:space="preserve">Working Family and Student Financial Assistance Agency </w:t>
      </w:r>
      <w:r w:rsidRPr="00AB37FA">
        <w:rPr>
          <w:rFonts w:hint="eastAsia"/>
        </w:rPr>
        <w:t>(WFSFAA)</w:t>
      </w:r>
      <w:r>
        <w:rPr>
          <w:rFonts w:hint="eastAsia"/>
        </w:rPr>
        <w:t xml:space="preserve"> </w:t>
      </w:r>
      <w:r w:rsidRPr="00CE37D3">
        <w:t xml:space="preserve">briefed Members on </w:t>
      </w:r>
      <w:r w:rsidRPr="00CE37D3">
        <w:rPr>
          <w:rFonts w:hint="eastAsia"/>
        </w:rPr>
        <w:t xml:space="preserve">the </w:t>
      </w:r>
      <w:r w:rsidRPr="00181D3C">
        <w:t>Low</w:t>
      </w:r>
      <w:r>
        <w:rPr>
          <w:rFonts w:hint="eastAsia"/>
          <w:lang w:eastAsia="zh-HK"/>
        </w:rPr>
        <w:t>-i</w:t>
      </w:r>
      <w:r w:rsidRPr="00181D3C">
        <w:t xml:space="preserve">ncome Working Family Allowance </w:t>
      </w:r>
      <w:r>
        <w:rPr>
          <w:rFonts w:hint="eastAsia"/>
        </w:rPr>
        <w:t xml:space="preserve">(LIFA) </w:t>
      </w:r>
      <w:r w:rsidRPr="00181D3C">
        <w:t>Scheme</w:t>
      </w:r>
      <w:r>
        <w:rPr>
          <w:rFonts w:hint="eastAsia"/>
        </w:rPr>
        <w:t xml:space="preserve"> </w:t>
      </w:r>
      <w:r w:rsidRPr="00004ABB">
        <w:t>wi</w:t>
      </w:r>
      <w:r w:rsidRPr="00CE37D3">
        <w:rPr>
          <w:rFonts w:hint="eastAsia"/>
        </w:rPr>
        <w:t>th the aid of a PowerPoint presentation.</w:t>
      </w:r>
    </w:p>
    <w:p w:rsidR="00321274" w:rsidRPr="00CE37D3" w:rsidRDefault="00321274" w:rsidP="00321274">
      <w:pPr>
        <w:pStyle w:val="2"/>
      </w:pPr>
      <w:r w:rsidRPr="00CE37D3">
        <w:t>Issues raised by Members and the discussions were summarised below:</w:t>
      </w:r>
    </w:p>
    <w:p w:rsidR="00321274" w:rsidRDefault="00321274" w:rsidP="00321274">
      <w:pPr>
        <w:pStyle w:val="3"/>
      </w:pPr>
      <w:r>
        <w:rPr>
          <w:rFonts w:hint="eastAsia"/>
        </w:rPr>
        <w:t xml:space="preserve">On the eligibility of the Scheme, </w:t>
      </w:r>
      <w:r w:rsidRPr="005770C7">
        <w:rPr>
          <w:rFonts w:hint="eastAsia"/>
          <w:u w:val="single"/>
        </w:rPr>
        <w:t>a</w:t>
      </w:r>
      <w:r w:rsidRPr="0086445B">
        <w:rPr>
          <w:rFonts w:hint="eastAsia"/>
          <w:u w:val="single"/>
        </w:rPr>
        <w:t xml:space="preserve"> Member</w:t>
      </w:r>
      <w:r w:rsidRPr="00CE37D3">
        <w:rPr>
          <w:rFonts w:hint="eastAsia"/>
        </w:rPr>
        <w:t xml:space="preserve"> </w:t>
      </w:r>
      <w:r>
        <w:rPr>
          <w:rFonts w:hint="eastAsia"/>
        </w:rPr>
        <w:t xml:space="preserve">expressed concern that causal workers might not be able to provide the required documentary proof such as employment contracts and certification of working hours.  </w:t>
      </w:r>
      <w:r w:rsidRPr="005770C7">
        <w:rPr>
          <w:rFonts w:hint="eastAsia"/>
          <w:u w:val="single"/>
        </w:rPr>
        <w:t>Mr L</w:t>
      </w:r>
      <w:r>
        <w:rPr>
          <w:rFonts w:hint="eastAsia"/>
          <w:u w:val="single"/>
        </w:rPr>
        <w:t>ee</w:t>
      </w:r>
      <w:r w:rsidRPr="005770C7">
        <w:rPr>
          <w:rFonts w:hint="eastAsia"/>
        </w:rPr>
        <w:t xml:space="preserve"> </w:t>
      </w:r>
      <w:r>
        <w:rPr>
          <w:rFonts w:hint="eastAsia"/>
        </w:rPr>
        <w:t xml:space="preserve">replied that WFSFAA would adopt a flexible approach in handling the applications while observing the audit requirements.  Alternative proof such as a self-declaration statement might be accepted.  </w:t>
      </w:r>
      <w:r w:rsidRPr="000D13B0">
        <w:rPr>
          <w:rFonts w:hint="eastAsia"/>
          <w:u w:val="single"/>
        </w:rPr>
        <w:t>A Member</w:t>
      </w:r>
      <w:r>
        <w:rPr>
          <w:rFonts w:hint="eastAsia"/>
        </w:rPr>
        <w:t xml:space="preserve"> also commented that the minimum monthly working hours of 144 was high and this would pose difficulties to homemakers.  </w:t>
      </w:r>
      <w:r w:rsidRPr="000D13B0">
        <w:rPr>
          <w:rFonts w:hint="eastAsia"/>
          <w:u w:val="single"/>
        </w:rPr>
        <w:t>Mr Lee</w:t>
      </w:r>
      <w:r>
        <w:rPr>
          <w:rFonts w:hint="eastAsia"/>
        </w:rPr>
        <w:t xml:space="preserve"> explained that the level was set after much discussion and deliberations and the Government had </w:t>
      </w:r>
      <w:r>
        <w:rPr>
          <w:rFonts w:hint="eastAsia"/>
          <w:lang w:eastAsia="zh-HK"/>
        </w:rPr>
        <w:t xml:space="preserve">pledged </w:t>
      </w:r>
      <w:r>
        <w:rPr>
          <w:rFonts w:hint="eastAsia"/>
        </w:rPr>
        <w:t xml:space="preserve">to conduct a policy review one year after the </w:t>
      </w:r>
      <w:r>
        <w:t>implementation</w:t>
      </w:r>
      <w:r>
        <w:rPr>
          <w:rFonts w:hint="eastAsia"/>
        </w:rPr>
        <w:t xml:space="preserve"> of the Scheme.</w:t>
      </w:r>
    </w:p>
    <w:p w:rsidR="00321274" w:rsidRPr="00CE37D3" w:rsidRDefault="00321274" w:rsidP="00321274">
      <w:pPr>
        <w:pStyle w:val="3"/>
      </w:pPr>
      <w:r>
        <w:rPr>
          <w:rFonts w:hint="eastAsia"/>
          <w:u w:val="single"/>
        </w:rPr>
        <w:t>A Member</w:t>
      </w:r>
      <w:r>
        <w:rPr>
          <w:rFonts w:hint="eastAsia"/>
        </w:rPr>
        <w:t xml:space="preserve"> enquired whether there was any mechanism similar to that of the CSSA Scheme to ensure that recipients of the </w:t>
      </w:r>
      <w:r>
        <w:rPr>
          <w:rFonts w:hint="eastAsia"/>
          <w:lang w:eastAsia="zh-HK"/>
        </w:rPr>
        <w:t>C</w:t>
      </w:r>
      <w:r>
        <w:rPr>
          <w:rFonts w:hint="eastAsia"/>
        </w:rPr>
        <w:t xml:space="preserve">hild </w:t>
      </w:r>
      <w:r>
        <w:rPr>
          <w:rFonts w:hint="eastAsia"/>
          <w:lang w:eastAsia="zh-HK"/>
        </w:rPr>
        <w:t>A</w:t>
      </w:r>
      <w:r>
        <w:rPr>
          <w:rFonts w:hint="eastAsia"/>
        </w:rPr>
        <w:t xml:space="preserve">llowance would provide adequate support to their children.  </w:t>
      </w:r>
      <w:r w:rsidRPr="006F5BF2">
        <w:rPr>
          <w:rFonts w:hint="eastAsia"/>
          <w:u w:val="single"/>
        </w:rPr>
        <w:t>Mr Lee</w:t>
      </w:r>
      <w:r>
        <w:rPr>
          <w:rFonts w:hint="eastAsia"/>
        </w:rPr>
        <w:t xml:space="preserve"> said that LIFA served a different purpose which was to encourage low-income families to engage in </w:t>
      </w:r>
      <w:r>
        <w:rPr>
          <w:rFonts w:hint="eastAsia"/>
        </w:rPr>
        <w:lastRenderedPageBreak/>
        <w:t>active employment by providing them with some financial assistance.  There was no restriction on the use of the allowance.</w:t>
      </w:r>
    </w:p>
    <w:p w:rsidR="00111818" w:rsidRPr="00111818" w:rsidRDefault="00321274" w:rsidP="00111818">
      <w:pPr>
        <w:pStyle w:val="3"/>
        <w:rPr>
          <w:i/>
        </w:rPr>
      </w:pPr>
      <w:r>
        <w:rPr>
          <w:rFonts w:hint="eastAsia"/>
        </w:rPr>
        <w:t xml:space="preserve">To attract more EM families to apply for LIFA, </w:t>
      </w:r>
      <w:r w:rsidRPr="008B5C2D">
        <w:rPr>
          <w:rFonts w:hint="eastAsia"/>
          <w:u w:val="single"/>
        </w:rPr>
        <w:t>a</w:t>
      </w:r>
      <w:r w:rsidRPr="0086445B">
        <w:rPr>
          <w:rFonts w:hint="eastAsia"/>
          <w:u w:val="single"/>
        </w:rPr>
        <w:t xml:space="preserve"> Member</w:t>
      </w:r>
      <w:r w:rsidRPr="00CE37D3">
        <w:rPr>
          <w:rFonts w:hint="eastAsia"/>
        </w:rPr>
        <w:t xml:space="preserve"> </w:t>
      </w:r>
      <w:r>
        <w:rPr>
          <w:rFonts w:hint="eastAsia"/>
        </w:rPr>
        <w:t xml:space="preserve">suggested that seminars could be conducted at </w:t>
      </w:r>
      <w:proofErr w:type="spellStart"/>
      <w:r w:rsidRPr="008B5C2D">
        <w:rPr>
          <w:rFonts w:hint="eastAsia"/>
          <w:i/>
        </w:rPr>
        <w:t>madressas</w:t>
      </w:r>
      <w:proofErr w:type="spellEnd"/>
      <w:r w:rsidR="009F4848" w:rsidRPr="003204DA">
        <w:rPr>
          <w:rStyle w:val="af3"/>
        </w:rPr>
        <w:footnoteReference w:id="1"/>
      </w:r>
      <w:r>
        <w:rPr>
          <w:rFonts w:hint="eastAsia"/>
        </w:rPr>
        <w:t xml:space="preserve"> where Muslims gathered to pray.  </w:t>
      </w:r>
      <w:r>
        <w:rPr>
          <w:rFonts w:hint="eastAsia"/>
          <w:u w:val="single"/>
        </w:rPr>
        <w:t>Other members</w:t>
      </w:r>
      <w:r w:rsidRPr="008B5C2D">
        <w:rPr>
          <w:rFonts w:hint="eastAsia"/>
        </w:rPr>
        <w:t xml:space="preserve"> </w:t>
      </w:r>
      <w:r>
        <w:rPr>
          <w:rFonts w:hint="eastAsia"/>
        </w:rPr>
        <w:t xml:space="preserve">suggested mobilising community-based NGOs to promote the Scheme and involving schools attended by EM children.  Other suggestions included helping EM applicants to fill in the </w:t>
      </w:r>
      <w:r>
        <w:rPr>
          <w:rFonts w:hint="eastAsia"/>
          <w:lang w:eastAsia="zh-HK"/>
        </w:rPr>
        <w:t xml:space="preserve">application </w:t>
      </w:r>
      <w:r>
        <w:rPr>
          <w:rFonts w:hint="eastAsia"/>
        </w:rPr>
        <w:t xml:space="preserve">forms and reminding them about </w:t>
      </w:r>
      <w:r>
        <w:rPr>
          <w:rFonts w:hint="eastAsia"/>
          <w:lang w:eastAsia="zh-HK"/>
        </w:rPr>
        <w:t xml:space="preserve">the </w:t>
      </w:r>
      <w:r>
        <w:rPr>
          <w:rFonts w:hint="eastAsia"/>
        </w:rPr>
        <w:t xml:space="preserve">importance of providing true and accurate information.  </w:t>
      </w:r>
      <w:r w:rsidRPr="00DE3E5A">
        <w:rPr>
          <w:rFonts w:hint="eastAsia"/>
          <w:u w:val="single"/>
        </w:rPr>
        <w:t>The Chairman</w:t>
      </w:r>
      <w:r>
        <w:rPr>
          <w:rFonts w:hint="eastAsia"/>
        </w:rPr>
        <w:t xml:space="preserve"> said that HAD could assist in promoting the Scheme through the Race Relations Unit website and other established channels.  In addition, WFSFAA was welcomed to set up information counters in six Support Service Centres for EMs and two sub-centres to answer enquiries and help applicants to complete the </w:t>
      </w:r>
      <w:r>
        <w:rPr>
          <w:rFonts w:hint="eastAsia"/>
          <w:lang w:eastAsia="zh-HK"/>
        </w:rPr>
        <w:t xml:space="preserve">application </w:t>
      </w:r>
      <w:r>
        <w:rPr>
          <w:rFonts w:hint="eastAsia"/>
        </w:rPr>
        <w:t xml:space="preserve">forms. </w:t>
      </w:r>
      <w:r w:rsidR="00BE78A0">
        <w:br/>
      </w:r>
      <w:r w:rsidR="00BE78A0">
        <w:rPr>
          <w:rFonts w:hint="eastAsia"/>
        </w:rPr>
        <w:br/>
      </w:r>
      <w:r w:rsidR="009D61BC" w:rsidRPr="00D16496">
        <w:rPr>
          <w:i/>
        </w:rPr>
        <w:t xml:space="preserve">(Post-meeting notes:  Since </w:t>
      </w:r>
      <w:r w:rsidR="009D61BC">
        <w:rPr>
          <w:rFonts w:hint="eastAsia"/>
          <w:i/>
        </w:rPr>
        <w:t>January</w:t>
      </w:r>
      <w:r w:rsidR="009D61BC" w:rsidRPr="00D16496">
        <w:rPr>
          <w:i/>
        </w:rPr>
        <w:t xml:space="preserve"> 2016, WFSFAA has organis</w:t>
      </w:r>
      <w:r w:rsidR="009D61BC">
        <w:rPr>
          <w:rFonts w:hint="eastAsia"/>
          <w:i/>
        </w:rPr>
        <w:t>ed</w:t>
      </w:r>
      <w:r w:rsidR="009D61BC" w:rsidRPr="00D16496">
        <w:rPr>
          <w:i/>
        </w:rPr>
        <w:t xml:space="preserve"> </w:t>
      </w:r>
      <w:r w:rsidR="009D61BC">
        <w:rPr>
          <w:rFonts w:hint="eastAsia"/>
          <w:i/>
        </w:rPr>
        <w:t xml:space="preserve">nine </w:t>
      </w:r>
      <w:r w:rsidR="009D61BC" w:rsidRPr="00D16496">
        <w:rPr>
          <w:i/>
        </w:rPr>
        <w:t>briefings at the Support Service Centres for EMs.</w:t>
      </w:r>
      <w:r w:rsidR="009D61BC">
        <w:rPr>
          <w:rFonts w:hint="eastAsia"/>
          <w:i/>
        </w:rPr>
        <w:t xml:space="preserve">  In the coming months, </w:t>
      </w:r>
      <w:r w:rsidR="009D61BC" w:rsidRPr="00D16496">
        <w:rPr>
          <w:i/>
        </w:rPr>
        <w:t>WFSFAA</w:t>
      </w:r>
      <w:r w:rsidR="009D61BC">
        <w:rPr>
          <w:rFonts w:hint="eastAsia"/>
          <w:i/>
        </w:rPr>
        <w:t xml:space="preserve"> will set up special counters at the centres to answer enquiries from EM applicants.</w:t>
      </w:r>
      <w:r w:rsidR="009D61BC" w:rsidRPr="00D16496">
        <w:rPr>
          <w:i/>
        </w:rPr>
        <w:t>)</w:t>
      </w:r>
    </w:p>
    <w:p w:rsidR="00321274" w:rsidRPr="00CE37D3" w:rsidRDefault="00321274" w:rsidP="00321274">
      <w:pPr>
        <w:pStyle w:val="2"/>
      </w:pPr>
      <w:r w:rsidRPr="004635D8">
        <w:rPr>
          <w:rFonts w:hint="eastAsia"/>
          <w:u w:val="single"/>
        </w:rPr>
        <w:t>The Chairman</w:t>
      </w:r>
      <w:r w:rsidRPr="00CE37D3">
        <w:rPr>
          <w:rFonts w:hint="eastAsia"/>
        </w:rPr>
        <w:t xml:space="preserve"> </w:t>
      </w:r>
      <w:r w:rsidRPr="00CE37D3">
        <w:t>thanked for the presentation made by</w:t>
      </w:r>
      <w:r w:rsidRPr="00CE37D3">
        <w:rPr>
          <w:rFonts w:hint="eastAsia"/>
        </w:rPr>
        <w:t xml:space="preserve"> </w:t>
      </w:r>
      <w:r w:rsidRPr="004635D8">
        <w:rPr>
          <w:rFonts w:hint="eastAsia"/>
          <w:u w:val="single"/>
        </w:rPr>
        <w:t xml:space="preserve">Mr </w:t>
      </w:r>
      <w:r>
        <w:rPr>
          <w:rFonts w:hint="eastAsia"/>
          <w:u w:val="single"/>
        </w:rPr>
        <w:t>Lee</w:t>
      </w:r>
      <w:r w:rsidRPr="00CE37D3">
        <w:rPr>
          <w:rFonts w:hint="eastAsia"/>
        </w:rPr>
        <w:t>.</w:t>
      </w:r>
    </w:p>
    <w:p w:rsidR="00415362" w:rsidRPr="00CE37D3" w:rsidRDefault="00415362" w:rsidP="00A0637A">
      <w:pPr>
        <w:pStyle w:val="a"/>
      </w:pPr>
      <w:r w:rsidRPr="00CE37D3">
        <w:t>Any Other Business</w:t>
      </w:r>
    </w:p>
    <w:p w:rsidR="008F5DCF" w:rsidRPr="008F5DCF" w:rsidRDefault="008F5DCF" w:rsidP="008F5DCF">
      <w:pPr>
        <w:pStyle w:val="2"/>
      </w:pPr>
      <w:r w:rsidRPr="008F5DCF">
        <w:t xml:space="preserve">There being no other business, the meeting was adjourned at </w:t>
      </w:r>
      <w:r>
        <w:rPr>
          <w:rFonts w:hint="eastAsia"/>
        </w:rPr>
        <w:t>5</w:t>
      </w:r>
      <w:r w:rsidRPr="008F5DCF">
        <w:t>:00 p.m.</w:t>
      </w:r>
    </w:p>
    <w:p w:rsidR="006F16E1" w:rsidRPr="00CE37D3" w:rsidRDefault="006F16E1" w:rsidP="00D25D93">
      <w:pPr>
        <w:pStyle w:val="2"/>
      </w:pPr>
      <w:r w:rsidRPr="00CE37D3">
        <w:rPr>
          <w:rFonts w:hint="eastAsia"/>
        </w:rPr>
        <w:t xml:space="preserve">For the date of next meeting, </w:t>
      </w:r>
      <w:r w:rsidR="00247C4E" w:rsidRPr="00CE37D3">
        <w:rPr>
          <w:rFonts w:hint="eastAsia"/>
        </w:rPr>
        <w:t>M</w:t>
      </w:r>
      <w:r w:rsidRPr="00CE37D3">
        <w:rPr>
          <w:rFonts w:hint="eastAsia"/>
        </w:rPr>
        <w:t>embers would be duly informed nearer the time.</w:t>
      </w:r>
    </w:p>
    <w:p w:rsidR="00864A6B" w:rsidRPr="00F779B9" w:rsidRDefault="00864A6B" w:rsidP="006E4C37">
      <w:pPr>
        <w:rPr>
          <w:lang w:val="en-US"/>
        </w:rPr>
      </w:pPr>
    </w:p>
    <w:p w:rsidR="00897E12" w:rsidRPr="006E4C37" w:rsidRDefault="00897E12" w:rsidP="006E4C37"/>
    <w:p w:rsidR="00E36236" w:rsidRPr="006E4C37" w:rsidRDefault="00E36236" w:rsidP="006E4C37"/>
    <w:p w:rsidR="00C87D7A" w:rsidRPr="006E4C37" w:rsidRDefault="00C87D7A" w:rsidP="006E4C37">
      <w:r w:rsidRPr="006E4C37">
        <w:t>Home Affairs Department</w:t>
      </w:r>
    </w:p>
    <w:p w:rsidR="00C87D7A" w:rsidRPr="006E4C37" w:rsidRDefault="002065C8" w:rsidP="006E4C37">
      <w:r>
        <w:rPr>
          <w:rFonts w:hint="eastAsia"/>
        </w:rPr>
        <w:t>June</w:t>
      </w:r>
      <w:r w:rsidR="00181D3C">
        <w:rPr>
          <w:rFonts w:hint="eastAsia"/>
        </w:rPr>
        <w:t xml:space="preserve"> 2016</w:t>
      </w:r>
    </w:p>
    <w:sectPr w:rsidR="00C87D7A" w:rsidRPr="006E4C37" w:rsidSect="00E170DC">
      <w:headerReference w:type="default" r:id="rId9"/>
      <w:footerReference w:type="default" r:id="rId10"/>
      <w:pgSz w:w="11906" w:h="16838"/>
      <w:pgMar w:top="1440" w:right="1134" w:bottom="1440" w:left="1247" w:header="709" w:footer="2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65" w:rsidRDefault="00C23D65" w:rsidP="00DF679B">
      <w:r>
        <w:separator/>
      </w:r>
    </w:p>
    <w:p w:rsidR="00C23D65" w:rsidRDefault="00C23D65"/>
  </w:endnote>
  <w:endnote w:type="continuationSeparator" w:id="0">
    <w:p w:rsidR="00C23D65" w:rsidRDefault="00C23D65" w:rsidP="00DF679B">
      <w:r>
        <w:continuationSeparator/>
      </w:r>
    </w:p>
    <w:p w:rsidR="00C23D65" w:rsidRDefault="00C23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32" w:rsidRPr="005F0796" w:rsidRDefault="005F0796" w:rsidP="005F0796">
    <w:pPr>
      <w:pStyle w:val="aa"/>
      <w:tabs>
        <w:tab w:val="clear" w:pos="4153"/>
      </w:tabs>
      <w:jc w:val="center"/>
      <w:rPr>
        <w:sz w:val="24"/>
        <w:szCs w:val="24"/>
      </w:rPr>
    </w:pPr>
    <w:r>
      <w:rPr>
        <w:rFonts w:hint="eastAsia"/>
        <w:sz w:val="24"/>
        <w:szCs w:val="24"/>
      </w:rPr>
      <w:t xml:space="preserve">- </w:t>
    </w:r>
    <w:r w:rsidR="00290932" w:rsidRPr="005F0796">
      <w:rPr>
        <w:sz w:val="24"/>
        <w:szCs w:val="24"/>
      </w:rPr>
      <w:fldChar w:fldCharType="begin"/>
    </w:r>
    <w:r w:rsidR="00290932" w:rsidRPr="005F0796">
      <w:rPr>
        <w:sz w:val="24"/>
        <w:szCs w:val="24"/>
      </w:rPr>
      <w:instrText>PAGE   \* MERGEFORMAT</w:instrText>
    </w:r>
    <w:r w:rsidR="00290932" w:rsidRPr="005F0796">
      <w:rPr>
        <w:sz w:val="24"/>
        <w:szCs w:val="24"/>
      </w:rPr>
      <w:fldChar w:fldCharType="separate"/>
    </w:r>
    <w:r w:rsidR="003204DA" w:rsidRPr="003204DA">
      <w:rPr>
        <w:noProof/>
        <w:sz w:val="24"/>
        <w:szCs w:val="24"/>
        <w:lang w:val="zh-TW"/>
      </w:rPr>
      <w:t>4</w:t>
    </w:r>
    <w:r w:rsidR="00290932" w:rsidRPr="005F0796">
      <w:rPr>
        <w:sz w:val="24"/>
        <w:szCs w:val="24"/>
      </w:rPr>
      <w:fldChar w:fldCharType="end"/>
    </w:r>
    <w:r>
      <w:rPr>
        <w:rFonts w:hint="eastAsia"/>
        <w:sz w:val="24"/>
        <w:szCs w:val="24"/>
      </w:rPr>
      <w:t xml:space="preserve"> -</w:t>
    </w:r>
  </w:p>
  <w:p w:rsidR="00290932" w:rsidRDefault="00290932">
    <w:pPr>
      <w:pStyle w:val="aa"/>
    </w:pPr>
  </w:p>
  <w:p w:rsidR="00533C65" w:rsidRDefault="00533C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65" w:rsidRDefault="00C23D65" w:rsidP="00DF679B">
      <w:r>
        <w:separator/>
      </w:r>
    </w:p>
    <w:p w:rsidR="00C23D65" w:rsidRDefault="00C23D65"/>
  </w:footnote>
  <w:footnote w:type="continuationSeparator" w:id="0">
    <w:p w:rsidR="00C23D65" w:rsidRDefault="00C23D65" w:rsidP="00DF679B">
      <w:r>
        <w:continuationSeparator/>
      </w:r>
    </w:p>
    <w:p w:rsidR="00C23D65" w:rsidRDefault="00C23D65"/>
  </w:footnote>
  <w:footnote w:id="1">
    <w:p w:rsidR="009F4848" w:rsidRDefault="009F4848" w:rsidP="003204DA">
      <w:pPr>
        <w:pStyle w:val="af1"/>
        <w:ind w:left="270" w:hanging="270"/>
      </w:pPr>
      <w:r>
        <w:rPr>
          <w:rStyle w:val="af3"/>
        </w:rPr>
        <w:footnoteRef/>
      </w:r>
      <w:r>
        <w:t xml:space="preserve"> </w:t>
      </w:r>
      <w:r>
        <w:tab/>
        <w:t>“</w:t>
      </w:r>
      <w:proofErr w:type="spellStart"/>
      <w:r>
        <w:rPr>
          <w:rFonts w:hint="eastAsia"/>
        </w:rPr>
        <w:t>Madressas</w:t>
      </w:r>
      <w:proofErr w:type="spellEnd"/>
      <w:r>
        <w:t>”</w:t>
      </w:r>
      <w:r>
        <w:rPr>
          <w:rFonts w:hint="eastAsia"/>
        </w:rPr>
        <w:t xml:space="preserve"> refers to </w:t>
      </w:r>
      <w:r w:rsidRPr="009F4848">
        <w:t>educational institution</w:t>
      </w:r>
      <w:r>
        <w:rPr>
          <w:rFonts w:hint="eastAsia"/>
        </w:rPr>
        <w:t>s</w:t>
      </w:r>
      <w:r w:rsidRPr="009F4848">
        <w:t>, particularly for Islamic religious instruction</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DC" w:rsidRPr="00E170DC" w:rsidRDefault="00E170DC" w:rsidP="00E170DC">
    <w:pPr>
      <w:pStyle w:val="a8"/>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42EBDC"/>
    <w:lvl w:ilvl="0">
      <w:numFmt w:val="bullet"/>
      <w:lvlText w:val="*"/>
      <w:lvlJc w:val="left"/>
    </w:lvl>
  </w:abstractNum>
  <w:abstractNum w:abstractNumId="1">
    <w:nsid w:val="137350B4"/>
    <w:multiLevelType w:val="multilevel"/>
    <w:tmpl w:val="E7A0AAAA"/>
    <w:lvl w:ilvl="0">
      <w:start w:val="1"/>
      <w:numFmt w:val="decimal"/>
      <w:pStyle w:val="a"/>
      <w:lvlText w:val="%1."/>
      <w:lvlJc w:val="left"/>
      <w:pPr>
        <w:ind w:left="851" w:hanging="851"/>
      </w:pPr>
      <w:rPr>
        <w:rFonts w:hint="eastAsia"/>
      </w:rPr>
    </w:lvl>
    <w:lvl w:ilvl="1">
      <w:start w:val="1"/>
      <w:numFmt w:val="decimal"/>
      <w:pStyle w:val="2"/>
      <w:lvlText w:val="%1.%2"/>
      <w:lvlJc w:val="left"/>
      <w:pPr>
        <w:ind w:left="851" w:hanging="851"/>
      </w:pPr>
      <w:rPr>
        <w:rFonts w:hint="eastAsia"/>
      </w:rPr>
    </w:lvl>
    <w:lvl w:ilvl="2">
      <w:start w:val="1"/>
      <w:numFmt w:val="decimal"/>
      <w:pStyle w:val="3"/>
      <w:lvlText w:val="%1.%2.%3"/>
      <w:lvlJc w:val="left"/>
      <w:pPr>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2">
    <w:nsid w:val="383D4A66"/>
    <w:multiLevelType w:val="hybridMultilevel"/>
    <w:tmpl w:val="116E2D5A"/>
    <w:lvl w:ilvl="0" w:tplc="36A61072">
      <w:start w:val="1"/>
      <w:numFmt w:val="lowerLetter"/>
      <w:pStyle w:val="20"/>
      <w:lvlText w:val="(%1)"/>
      <w:lvlJc w:val="left"/>
      <w:pPr>
        <w:ind w:left="851" w:hanging="8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2DC2"/>
    <w:rsid w:val="000033D1"/>
    <w:rsid w:val="0000520F"/>
    <w:rsid w:val="00006169"/>
    <w:rsid w:val="00007445"/>
    <w:rsid w:val="00011043"/>
    <w:rsid w:val="0001163D"/>
    <w:rsid w:val="000119C7"/>
    <w:rsid w:val="000123F7"/>
    <w:rsid w:val="000135C2"/>
    <w:rsid w:val="0001596C"/>
    <w:rsid w:val="00020214"/>
    <w:rsid w:val="000219DA"/>
    <w:rsid w:val="00022D61"/>
    <w:rsid w:val="000230F1"/>
    <w:rsid w:val="000231EE"/>
    <w:rsid w:val="00023508"/>
    <w:rsid w:val="00023800"/>
    <w:rsid w:val="00024CDC"/>
    <w:rsid w:val="00025087"/>
    <w:rsid w:val="0002698E"/>
    <w:rsid w:val="000269FB"/>
    <w:rsid w:val="00027626"/>
    <w:rsid w:val="00027FE7"/>
    <w:rsid w:val="000304FF"/>
    <w:rsid w:val="00033DED"/>
    <w:rsid w:val="0003481F"/>
    <w:rsid w:val="00034B60"/>
    <w:rsid w:val="0003574A"/>
    <w:rsid w:val="000370B5"/>
    <w:rsid w:val="00037382"/>
    <w:rsid w:val="00040F96"/>
    <w:rsid w:val="00043B2B"/>
    <w:rsid w:val="000457DD"/>
    <w:rsid w:val="00050D08"/>
    <w:rsid w:val="0005113E"/>
    <w:rsid w:val="0005405B"/>
    <w:rsid w:val="00054CDE"/>
    <w:rsid w:val="00055B86"/>
    <w:rsid w:val="00056C68"/>
    <w:rsid w:val="00057181"/>
    <w:rsid w:val="0006072F"/>
    <w:rsid w:val="00060AD3"/>
    <w:rsid w:val="00060F10"/>
    <w:rsid w:val="000615DA"/>
    <w:rsid w:val="0006259B"/>
    <w:rsid w:val="00062611"/>
    <w:rsid w:val="000639D1"/>
    <w:rsid w:val="00064310"/>
    <w:rsid w:val="0006470E"/>
    <w:rsid w:val="00065548"/>
    <w:rsid w:val="00073784"/>
    <w:rsid w:val="00074DC4"/>
    <w:rsid w:val="000756E8"/>
    <w:rsid w:val="0007785B"/>
    <w:rsid w:val="000825B8"/>
    <w:rsid w:val="00082FD5"/>
    <w:rsid w:val="00083C63"/>
    <w:rsid w:val="0008589C"/>
    <w:rsid w:val="0008617F"/>
    <w:rsid w:val="00086C05"/>
    <w:rsid w:val="0008744D"/>
    <w:rsid w:val="00087D26"/>
    <w:rsid w:val="00091F4C"/>
    <w:rsid w:val="00092069"/>
    <w:rsid w:val="0009604C"/>
    <w:rsid w:val="00096817"/>
    <w:rsid w:val="00097B99"/>
    <w:rsid w:val="00097DE8"/>
    <w:rsid w:val="000A3364"/>
    <w:rsid w:val="000A4D08"/>
    <w:rsid w:val="000A7DE1"/>
    <w:rsid w:val="000B026F"/>
    <w:rsid w:val="000B3C38"/>
    <w:rsid w:val="000B4DD8"/>
    <w:rsid w:val="000B67CD"/>
    <w:rsid w:val="000B7FF9"/>
    <w:rsid w:val="000C5E92"/>
    <w:rsid w:val="000C64BE"/>
    <w:rsid w:val="000C64CA"/>
    <w:rsid w:val="000C6707"/>
    <w:rsid w:val="000D13B0"/>
    <w:rsid w:val="000D1E54"/>
    <w:rsid w:val="000D3B69"/>
    <w:rsid w:val="000D401A"/>
    <w:rsid w:val="000D46C2"/>
    <w:rsid w:val="000D5C60"/>
    <w:rsid w:val="000D6EC0"/>
    <w:rsid w:val="000E0D3F"/>
    <w:rsid w:val="000E1288"/>
    <w:rsid w:val="000E18D4"/>
    <w:rsid w:val="000E5B2E"/>
    <w:rsid w:val="000E63BF"/>
    <w:rsid w:val="000E7E2C"/>
    <w:rsid w:val="000F14D9"/>
    <w:rsid w:val="000F22EA"/>
    <w:rsid w:val="000F2681"/>
    <w:rsid w:val="000F45BD"/>
    <w:rsid w:val="000F5DA5"/>
    <w:rsid w:val="000F70AC"/>
    <w:rsid w:val="00100687"/>
    <w:rsid w:val="00100819"/>
    <w:rsid w:val="00104077"/>
    <w:rsid w:val="001062A3"/>
    <w:rsid w:val="00106BAD"/>
    <w:rsid w:val="00107AA6"/>
    <w:rsid w:val="00111818"/>
    <w:rsid w:val="00111C63"/>
    <w:rsid w:val="0011300C"/>
    <w:rsid w:val="00116653"/>
    <w:rsid w:val="00117490"/>
    <w:rsid w:val="0012068E"/>
    <w:rsid w:val="00122E0E"/>
    <w:rsid w:val="00124CAE"/>
    <w:rsid w:val="0012507D"/>
    <w:rsid w:val="0012644D"/>
    <w:rsid w:val="0013094A"/>
    <w:rsid w:val="00131C13"/>
    <w:rsid w:val="00132D97"/>
    <w:rsid w:val="001331B6"/>
    <w:rsid w:val="00133250"/>
    <w:rsid w:val="00134108"/>
    <w:rsid w:val="00134CAE"/>
    <w:rsid w:val="00134F3B"/>
    <w:rsid w:val="00136884"/>
    <w:rsid w:val="001377EA"/>
    <w:rsid w:val="00137D7B"/>
    <w:rsid w:val="00137F81"/>
    <w:rsid w:val="00140271"/>
    <w:rsid w:val="00142525"/>
    <w:rsid w:val="0014286B"/>
    <w:rsid w:val="00143ED0"/>
    <w:rsid w:val="001455D0"/>
    <w:rsid w:val="00146F62"/>
    <w:rsid w:val="00146F72"/>
    <w:rsid w:val="00147E95"/>
    <w:rsid w:val="0015021F"/>
    <w:rsid w:val="00151994"/>
    <w:rsid w:val="00152C1D"/>
    <w:rsid w:val="0015397A"/>
    <w:rsid w:val="00155D60"/>
    <w:rsid w:val="001574EF"/>
    <w:rsid w:val="00160796"/>
    <w:rsid w:val="0016119B"/>
    <w:rsid w:val="00161727"/>
    <w:rsid w:val="00162825"/>
    <w:rsid w:val="00163588"/>
    <w:rsid w:val="001649DE"/>
    <w:rsid w:val="00165D3D"/>
    <w:rsid w:val="00170799"/>
    <w:rsid w:val="00170A24"/>
    <w:rsid w:val="001722B6"/>
    <w:rsid w:val="001744AB"/>
    <w:rsid w:val="00175F23"/>
    <w:rsid w:val="001770EB"/>
    <w:rsid w:val="00177321"/>
    <w:rsid w:val="001776A0"/>
    <w:rsid w:val="001815D4"/>
    <w:rsid w:val="00181D3C"/>
    <w:rsid w:val="00182238"/>
    <w:rsid w:val="00185D55"/>
    <w:rsid w:val="0018734C"/>
    <w:rsid w:val="001901B6"/>
    <w:rsid w:val="00194C97"/>
    <w:rsid w:val="0019513F"/>
    <w:rsid w:val="00195170"/>
    <w:rsid w:val="00196B00"/>
    <w:rsid w:val="00197D90"/>
    <w:rsid w:val="001A164F"/>
    <w:rsid w:val="001A280E"/>
    <w:rsid w:val="001A3B69"/>
    <w:rsid w:val="001A4992"/>
    <w:rsid w:val="001A59C4"/>
    <w:rsid w:val="001A673F"/>
    <w:rsid w:val="001B2336"/>
    <w:rsid w:val="001B5B8D"/>
    <w:rsid w:val="001B6D9D"/>
    <w:rsid w:val="001C1A61"/>
    <w:rsid w:val="001C5EB0"/>
    <w:rsid w:val="001C7519"/>
    <w:rsid w:val="001D0B81"/>
    <w:rsid w:val="001D1235"/>
    <w:rsid w:val="001D32F0"/>
    <w:rsid w:val="001D48FA"/>
    <w:rsid w:val="001D556C"/>
    <w:rsid w:val="001D6790"/>
    <w:rsid w:val="001D7EC6"/>
    <w:rsid w:val="001E08CE"/>
    <w:rsid w:val="001E283F"/>
    <w:rsid w:val="001E2957"/>
    <w:rsid w:val="001E2C87"/>
    <w:rsid w:val="001E2ED9"/>
    <w:rsid w:val="001E7F1D"/>
    <w:rsid w:val="001F06BD"/>
    <w:rsid w:val="001F1BEA"/>
    <w:rsid w:val="001F2F2C"/>
    <w:rsid w:val="001F38CB"/>
    <w:rsid w:val="001F4CCF"/>
    <w:rsid w:val="001F4F6B"/>
    <w:rsid w:val="001F5140"/>
    <w:rsid w:val="001F7D9C"/>
    <w:rsid w:val="001F7E24"/>
    <w:rsid w:val="002008ED"/>
    <w:rsid w:val="00200DE6"/>
    <w:rsid w:val="00202035"/>
    <w:rsid w:val="0020258A"/>
    <w:rsid w:val="00203B35"/>
    <w:rsid w:val="002065C8"/>
    <w:rsid w:val="00211DBE"/>
    <w:rsid w:val="002123A4"/>
    <w:rsid w:val="00213EDF"/>
    <w:rsid w:val="00214ED6"/>
    <w:rsid w:val="00215BF8"/>
    <w:rsid w:val="00222E1B"/>
    <w:rsid w:val="002232E5"/>
    <w:rsid w:val="00223EE2"/>
    <w:rsid w:val="002275B9"/>
    <w:rsid w:val="002276F7"/>
    <w:rsid w:val="002338D6"/>
    <w:rsid w:val="00243600"/>
    <w:rsid w:val="0024495A"/>
    <w:rsid w:val="002474E1"/>
    <w:rsid w:val="00247C4E"/>
    <w:rsid w:val="00250DD7"/>
    <w:rsid w:val="00253846"/>
    <w:rsid w:val="002548C5"/>
    <w:rsid w:val="002553B8"/>
    <w:rsid w:val="00257132"/>
    <w:rsid w:val="00260AF0"/>
    <w:rsid w:val="00262DCF"/>
    <w:rsid w:val="002632A6"/>
    <w:rsid w:val="0026368A"/>
    <w:rsid w:val="00264007"/>
    <w:rsid w:val="00266309"/>
    <w:rsid w:val="00270286"/>
    <w:rsid w:val="0027257C"/>
    <w:rsid w:val="00272606"/>
    <w:rsid w:val="00274E06"/>
    <w:rsid w:val="0028101C"/>
    <w:rsid w:val="002827BE"/>
    <w:rsid w:val="00283759"/>
    <w:rsid w:val="00283E0C"/>
    <w:rsid w:val="00284703"/>
    <w:rsid w:val="002867AD"/>
    <w:rsid w:val="00290932"/>
    <w:rsid w:val="00290AB2"/>
    <w:rsid w:val="0029326C"/>
    <w:rsid w:val="00293B1F"/>
    <w:rsid w:val="00294382"/>
    <w:rsid w:val="002A00A0"/>
    <w:rsid w:val="002A07E4"/>
    <w:rsid w:val="002A3B85"/>
    <w:rsid w:val="002A4922"/>
    <w:rsid w:val="002A4A19"/>
    <w:rsid w:val="002A7090"/>
    <w:rsid w:val="002B0ECF"/>
    <w:rsid w:val="002B323F"/>
    <w:rsid w:val="002B7BFF"/>
    <w:rsid w:val="002C2315"/>
    <w:rsid w:val="002C40A4"/>
    <w:rsid w:val="002C7B18"/>
    <w:rsid w:val="002D2E1A"/>
    <w:rsid w:val="002D2EE0"/>
    <w:rsid w:val="002D51DF"/>
    <w:rsid w:val="002D561D"/>
    <w:rsid w:val="002D659F"/>
    <w:rsid w:val="002D6A61"/>
    <w:rsid w:val="002D6F84"/>
    <w:rsid w:val="002E05FD"/>
    <w:rsid w:val="002E077B"/>
    <w:rsid w:val="002E0E61"/>
    <w:rsid w:val="002E0EAB"/>
    <w:rsid w:val="002E2EBC"/>
    <w:rsid w:val="002E3565"/>
    <w:rsid w:val="002E4241"/>
    <w:rsid w:val="002E5FC2"/>
    <w:rsid w:val="002E7101"/>
    <w:rsid w:val="002F1ED4"/>
    <w:rsid w:val="002F467C"/>
    <w:rsid w:val="002F4E0C"/>
    <w:rsid w:val="002F738F"/>
    <w:rsid w:val="002F77AF"/>
    <w:rsid w:val="00300ED7"/>
    <w:rsid w:val="00302E15"/>
    <w:rsid w:val="00303731"/>
    <w:rsid w:val="0030405D"/>
    <w:rsid w:val="0030433B"/>
    <w:rsid w:val="00305220"/>
    <w:rsid w:val="00306C2C"/>
    <w:rsid w:val="00307494"/>
    <w:rsid w:val="003147AE"/>
    <w:rsid w:val="003156A5"/>
    <w:rsid w:val="00317A65"/>
    <w:rsid w:val="003204DA"/>
    <w:rsid w:val="00321274"/>
    <w:rsid w:val="00322B8E"/>
    <w:rsid w:val="00323A77"/>
    <w:rsid w:val="00323F83"/>
    <w:rsid w:val="003266E0"/>
    <w:rsid w:val="00326BF8"/>
    <w:rsid w:val="00326CF5"/>
    <w:rsid w:val="00330DB4"/>
    <w:rsid w:val="003321EC"/>
    <w:rsid w:val="0033233C"/>
    <w:rsid w:val="00340150"/>
    <w:rsid w:val="00341988"/>
    <w:rsid w:val="00342C32"/>
    <w:rsid w:val="00345E38"/>
    <w:rsid w:val="00346096"/>
    <w:rsid w:val="00346D0D"/>
    <w:rsid w:val="00347775"/>
    <w:rsid w:val="0035101B"/>
    <w:rsid w:val="0035104B"/>
    <w:rsid w:val="00357354"/>
    <w:rsid w:val="003579D1"/>
    <w:rsid w:val="003604B4"/>
    <w:rsid w:val="0036078B"/>
    <w:rsid w:val="003636B7"/>
    <w:rsid w:val="00364120"/>
    <w:rsid w:val="00364267"/>
    <w:rsid w:val="00364F6E"/>
    <w:rsid w:val="00365D6D"/>
    <w:rsid w:val="003661AA"/>
    <w:rsid w:val="003705A7"/>
    <w:rsid w:val="0037110F"/>
    <w:rsid w:val="00371EE8"/>
    <w:rsid w:val="00373C78"/>
    <w:rsid w:val="00376927"/>
    <w:rsid w:val="003771BE"/>
    <w:rsid w:val="0037770F"/>
    <w:rsid w:val="00380287"/>
    <w:rsid w:val="00382F89"/>
    <w:rsid w:val="00385009"/>
    <w:rsid w:val="0038514A"/>
    <w:rsid w:val="0038585F"/>
    <w:rsid w:val="00385D72"/>
    <w:rsid w:val="003868D1"/>
    <w:rsid w:val="00387814"/>
    <w:rsid w:val="00387A04"/>
    <w:rsid w:val="00391D1A"/>
    <w:rsid w:val="00392327"/>
    <w:rsid w:val="00393CA4"/>
    <w:rsid w:val="00395D41"/>
    <w:rsid w:val="0039670A"/>
    <w:rsid w:val="003972A7"/>
    <w:rsid w:val="003A3457"/>
    <w:rsid w:val="003A3E29"/>
    <w:rsid w:val="003A550F"/>
    <w:rsid w:val="003A6F5B"/>
    <w:rsid w:val="003B0E4D"/>
    <w:rsid w:val="003B1ED3"/>
    <w:rsid w:val="003B3408"/>
    <w:rsid w:val="003B6E28"/>
    <w:rsid w:val="003B7C40"/>
    <w:rsid w:val="003B7CF8"/>
    <w:rsid w:val="003B7E2A"/>
    <w:rsid w:val="003C023C"/>
    <w:rsid w:val="003C0ADC"/>
    <w:rsid w:val="003C20A1"/>
    <w:rsid w:val="003C2FD5"/>
    <w:rsid w:val="003C3A8E"/>
    <w:rsid w:val="003C3B59"/>
    <w:rsid w:val="003C504C"/>
    <w:rsid w:val="003D129C"/>
    <w:rsid w:val="003D1FCD"/>
    <w:rsid w:val="003D5060"/>
    <w:rsid w:val="003D5DF7"/>
    <w:rsid w:val="003D7079"/>
    <w:rsid w:val="003D70D2"/>
    <w:rsid w:val="003D7E74"/>
    <w:rsid w:val="003E056F"/>
    <w:rsid w:val="003E2C60"/>
    <w:rsid w:val="003E3FAE"/>
    <w:rsid w:val="003E49BB"/>
    <w:rsid w:val="003E66EC"/>
    <w:rsid w:val="003F0EBA"/>
    <w:rsid w:val="003F2896"/>
    <w:rsid w:val="003F2C7C"/>
    <w:rsid w:val="003F6776"/>
    <w:rsid w:val="003F7C3D"/>
    <w:rsid w:val="00400766"/>
    <w:rsid w:val="00404317"/>
    <w:rsid w:val="00405823"/>
    <w:rsid w:val="00406178"/>
    <w:rsid w:val="00406416"/>
    <w:rsid w:val="004068BF"/>
    <w:rsid w:val="00407178"/>
    <w:rsid w:val="0041047E"/>
    <w:rsid w:val="0041110A"/>
    <w:rsid w:val="004117FB"/>
    <w:rsid w:val="0041233C"/>
    <w:rsid w:val="00413335"/>
    <w:rsid w:val="00415362"/>
    <w:rsid w:val="004165D6"/>
    <w:rsid w:val="00416B42"/>
    <w:rsid w:val="00417537"/>
    <w:rsid w:val="004231FD"/>
    <w:rsid w:val="004248A1"/>
    <w:rsid w:val="00425B5E"/>
    <w:rsid w:val="00426969"/>
    <w:rsid w:val="00430FE0"/>
    <w:rsid w:val="00436476"/>
    <w:rsid w:val="00436FF0"/>
    <w:rsid w:val="00442AD9"/>
    <w:rsid w:val="004452DF"/>
    <w:rsid w:val="00445921"/>
    <w:rsid w:val="00446ABD"/>
    <w:rsid w:val="004518AA"/>
    <w:rsid w:val="00451A5A"/>
    <w:rsid w:val="00454139"/>
    <w:rsid w:val="004544C1"/>
    <w:rsid w:val="00454F57"/>
    <w:rsid w:val="00455CAD"/>
    <w:rsid w:val="004569FF"/>
    <w:rsid w:val="004575CB"/>
    <w:rsid w:val="00461E88"/>
    <w:rsid w:val="004635D8"/>
    <w:rsid w:val="004642C8"/>
    <w:rsid w:val="004646A3"/>
    <w:rsid w:val="004669D5"/>
    <w:rsid w:val="00467571"/>
    <w:rsid w:val="004704FD"/>
    <w:rsid w:val="004750D1"/>
    <w:rsid w:val="0047679A"/>
    <w:rsid w:val="00477595"/>
    <w:rsid w:val="004816A8"/>
    <w:rsid w:val="00483568"/>
    <w:rsid w:val="004857F0"/>
    <w:rsid w:val="00485BAB"/>
    <w:rsid w:val="0048626D"/>
    <w:rsid w:val="004870A9"/>
    <w:rsid w:val="00490CFC"/>
    <w:rsid w:val="004934EA"/>
    <w:rsid w:val="00494026"/>
    <w:rsid w:val="00494090"/>
    <w:rsid w:val="00494103"/>
    <w:rsid w:val="00496313"/>
    <w:rsid w:val="0049722A"/>
    <w:rsid w:val="00497480"/>
    <w:rsid w:val="0049794C"/>
    <w:rsid w:val="004A0ED1"/>
    <w:rsid w:val="004A700C"/>
    <w:rsid w:val="004A773D"/>
    <w:rsid w:val="004B0597"/>
    <w:rsid w:val="004B19E5"/>
    <w:rsid w:val="004B3F1E"/>
    <w:rsid w:val="004B4B53"/>
    <w:rsid w:val="004B4BD1"/>
    <w:rsid w:val="004B7BCE"/>
    <w:rsid w:val="004C08DC"/>
    <w:rsid w:val="004C15FB"/>
    <w:rsid w:val="004C185B"/>
    <w:rsid w:val="004C1DEC"/>
    <w:rsid w:val="004C2376"/>
    <w:rsid w:val="004C2F82"/>
    <w:rsid w:val="004C2FB7"/>
    <w:rsid w:val="004C4681"/>
    <w:rsid w:val="004C6BDC"/>
    <w:rsid w:val="004D1184"/>
    <w:rsid w:val="004D58C1"/>
    <w:rsid w:val="004D6AC3"/>
    <w:rsid w:val="004D7B74"/>
    <w:rsid w:val="004E5D72"/>
    <w:rsid w:val="004E744E"/>
    <w:rsid w:val="004E77D4"/>
    <w:rsid w:val="004F0D2D"/>
    <w:rsid w:val="004F0D93"/>
    <w:rsid w:val="004F3F64"/>
    <w:rsid w:val="004F5745"/>
    <w:rsid w:val="004F5D25"/>
    <w:rsid w:val="004F7D31"/>
    <w:rsid w:val="005005D2"/>
    <w:rsid w:val="00501AD1"/>
    <w:rsid w:val="00502063"/>
    <w:rsid w:val="0050317A"/>
    <w:rsid w:val="00503302"/>
    <w:rsid w:val="00503454"/>
    <w:rsid w:val="00506C9C"/>
    <w:rsid w:val="00507B1A"/>
    <w:rsid w:val="005131C8"/>
    <w:rsid w:val="0051479F"/>
    <w:rsid w:val="00514AA7"/>
    <w:rsid w:val="00523476"/>
    <w:rsid w:val="00524BE2"/>
    <w:rsid w:val="005258FA"/>
    <w:rsid w:val="00527C3B"/>
    <w:rsid w:val="00531AD4"/>
    <w:rsid w:val="00531D30"/>
    <w:rsid w:val="00531D95"/>
    <w:rsid w:val="005332CB"/>
    <w:rsid w:val="00533C65"/>
    <w:rsid w:val="0053450D"/>
    <w:rsid w:val="005375EF"/>
    <w:rsid w:val="00537A92"/>
    <w:rsid w:val="00541B30"/>
    <w:rsid w:val="00541C59"/>
    <w:rsid w:val="00541C80"/>
    <w:rsid w:val="005423A1"/>
    <w:rsid w:val="0054264B"/>
    <w:rsid w:val="00544D74"/>
    <w:rsid w:val="00545996"/>
    <w:rsid w:val="00546134"/>
    <w:rsid w:val="00547FA8"/>
    <w:rsid w:val="005518C7"/>
    <w:rsid w:val="00554026"/>
    <w:rsid w:val="00555B4E"/>
    <w:rsid w:val="00555F0D"/>
    <w:rsid w:val="00566687"/>
    <w:rsid w:val="00570468"/>
    <w:rsid w:val="005717E3"/>
    <w:rsid w:val="00572460"/>
    <w:rsid w:val="00573995"/>
    <w:rsid w:val="00575B51"/>
    <w:rsid w:val="00575D5F"/>
    <w:rsid w:val="00575DD6"/>
    <w:rsid w:val="00576234"/>
    <w:rsid w:val="00576273"/>
    <w:rsid w:val="005770C7"/>
    <w:rsid w:val="00580A22"/>
    <w:rsid w:val="0058190C"/>
    <w:rsid w:val="00590A1B"/>
    <w:rsid w:val="00590BD6"/>
    <w:rsid w:val="005921EF"/>
    <w:rsid w:val="00593C41"/>
    <w:rsid w:val="0059545A"/>
    <w:rsid w:val="0059771C"/>
    <w:rsid w:val="005A079B"/>
    <w:rsid w:val="005A18F8"/>
    <w:rsid w:val="005A1B1A"/>
    <w:rsid w:val="005A3C10"/>
    <w:rsid w:val="005A4F83"/>
    <w:rsid w:val="005A5CD0"/>
    <w:rsid w:val="005A649D"/>
    <w:rsid w:val="005A70D6"/>
    <w:rsid w:val="005A7F50"/>
    <w:rsid w:val="005B02D5"/>
    <w:rsid w:val="005B11CF"/>
    <w:rsid w:val="005B27DE"/>
    <w:rsid w:val="005B3D6A"/>
    <w:rsid w:val="005B44F6"/>
    <w:rsid w:val="005B5D0F"/>
    <w:rsid w:val="005B6592"/>
    <w:rsid w:val="005C0E52"/>
    <w:rsid w:val="005C13D9"/>
    <w:rsid w:val="005C1B93"/>
    <w:rsid w:val="005C1E59"/>
    <w:rsid w:val="005C288A"/>
    <w:rsid w:val="005C2A7F"/>
    <w:rsid w:val="005C3811"/>
    <w:rsid w:val="005C4CAF"/>
    <w:rsid w:val="005C5CE2"/>
    <w:rsid w:val="005D09EE"/>
    <w:rsid w:val="005D1877"/>
    <w:rsid w:val="005D1C3C"/>
    <w:rsid w:val="005D4047"/>
    <w:rsid w:val="005D41F8"/>
    <w:rsid w:val="005D47BB"/>
    <w:rsid w:val="005D4AD2"/>
    <w:rsid w:val="005D6631"/>
    <w:rsid w:val="005E0EEB"/>
    <w:rsid w:val="005E4130"/>
    <w:rsid w:val="005E44B5"/>
    <w:rsid w:val="005F0796"/>
    <w:rsid w:val="005F0FF8"/>
    <w:rsid w:val="005F14E6"/>
    <w:rsid w:val="005F20E3"/>
    <w:rsid w:val="005F39FA"/>
    <w:rsid w:val="005F45E2"/>
    <w:rsid w:val="005F53D9"/>
    <w:rsid w:val="005F735B"/>
    <w:rsid w:val="005F7424"/>
    <w:rsid w:val="00601026"/>
    <w:rsid w:val="00601860"/>
    <w:rsid w:val="00605B4F"/>
    <w:rsid w:val="006061C2"/>
    <w:rsid w:val="00606A77"/>
    <w:rsid w:val="00606A9F"/>
    <w:rsid w:val="00611490"/>
    <w:rsid w:val="00612616"/>
    <w:rsid w:val="00612FED"/>
    <w:rsid w:val="006152D4"/>
    <w:rsid w:val="006221D2"/>
    <w:rsid w:val="00622F0C"/>
    <w:rsid w:val="00623C5A"/>
    <w:rsid w:val="0062435F"/>
    <w:rsid w:val="00624725"/>
    <w:rsid w:val="00627218"/>
    <w:rsid w:val="006300A5"/>
    <w:rsid w:val="00632D49"/>
    <w:rsid w:val="00633173"/>
    <w:rsid w:val="00633730"/>
    <w:rsid w:val="00633D31"/>
    <w:rsid w:val="00636193"/>
    <w:rsid w:val="00636278"/>
    <w:rsid w:val="00636487"/>
    <w:rsid w:val="00637E0E"/>
    <w:rsid w:val="0064186F"/>
    <w:rsid w:val="0064243B"/>
    <w:rsid w:val="00646DDE"/>
    <w:rsid w:val="00652734"/>
    <w:rsid w:val="006529E8"/>
    <w:rsid w:val="00654382"/>
    <w:rsid w:val="00654589"/>
    <w:rsid w:val="00654BE2"/>
    <w:rsid w:val="00655391"/>
    <w:rsid w:val="006575E6"/>
    <w:rsid w:val="00657A34"/>
    <w:rsid w:val="0066095A"/>
    <w:rsid w:val="00662EB4"/>
    <w:rsid w:val="0066409A"/>
    <w:rsid w:val="006674A6"/>
    <w:rsid w:val="006702BC"/>
    <w:rsid w:val="006719C3"/>
    <w:rsid w:val="00671C0E"/>
    <w:rsid w:val="00672862"/>
    <w:rsid w:val="00675057"/>
    <w:rsid w:val="0067572C"/>
    <w:rsid w:val="006762F6"/>
    <w:rsid w:val="006811CB"/>
    <w:rsid w:val="006823E5"/>
    <w:rsid w:val="006835EE"/>
    <w:rsid w:val="00686291"/>
    <w:rsid w:val="00693993"/>
    <w:rsid w:val="006942CC"/>
    <w:rsid w:val="0069734F"/>
    <w:rsid w:val="00697AC0"/>
    <w:rsid w:val="006A0504"/>
    <w:rsid w:val="006A122D"/>
    <w:rsid w:val="006A3933"/>
    <w:rsid w:val="006A5982"/>
    <w:rsid w:val="006A5FE2"/>
    <w:rsid w:val="006A6213"/>
    <w:rsid w:val="006A7BA2"/>
    <w:rsid w:val="006B1F2B"/>
    <w:rsid w:val="006B4D9E"/>
    <w:rsid w:val="006B5239"/>
    <w:rsid w:val="006B5C9D"/>
    <w:rsid w:val="006C3ADB"/>
    <w:rsid w:val="006C3EA4"/>
    <w:rsid w:val="006C41D2"/>
    <w:rsid w:val="006C5058"/>
    <w:rsid w:val="006C592A"/>
    <w:rsid w:val="006C67E9"/>
    <w:rsid w:val="006D361D"/>
    <w:rsid w:val="006D3DEE"/>
    <w:rsid w:val="006D4EE5"/>
    <w:rsid w:val="006D5355"/>
    <w:rsid w:val="006D5599"/>
    <w:rsid w:val="006D5AB3"/>
    <w:rsid w:val="006D6859"/>
    <w:rsid w:val="006D6DEB"/>
    <w:rsid w:val="006E07B3"/>
    <w:rsid w:val="006E130F"/>
    <w:rsid w:val="006E1B5A"/>
    <w:rsid w:val="006E3F24"/>
    <w:rsid w:val="006E40E4"/>
    <w:rsid w:val="006E4AF1"/>
    <w:rsid w:val="006E4C37"/>
    <w:rsid w:val="006E5325"/>
    <w:rsid w:val="006E74EB"/>
    <w:rsid w:val="006F16E1"/>
    <w:rsid w:val="006F401F"/>
    <w:rsid w:val="006F5A19"/>
    <w:rsid w:val="006F5BF2"/>
    <w:rsid w:val="006F744B"/>
    <w:rsid w:val="00700A92"/>
    <w:rsid w:val="007017AA"/>
    <w:rsid w:val="00701ED2"/>
    <w:rsid w:val="007026F9"/>
    <w:rsid w:val="00703624"/>
    <w:rsid w:val="007063E7"/>
    <w:rsid w:val="00706EA6"/>
    <w:rsid w:val="007071CE"/>
    <w:rsid w:val="00707F95"/>
    <w:rsid w:val="00712C84"/>
    <w:rsid w:val="00713F36"/>
    <w:rsid w:val="0071679C"/>
    <w:rsid w:val="00717DD7"/>
    <w:rsid w:val="00720587"/>
    <w:rsid w:val="00720EA3"/>
    <w:rsid w:val="00721297"/>
    <w:rsid w:val="00723B99"/>
    <w:rsid w:val="00725EEA"/>
    <w:rsid w:val="00726132"/>
    <w:rsid w:val="007274AB"/>
    <w:rsid w:val="007376D4"/>
    <w:rsid w:val="007402B4"/>
    <w:rsid w:val="007404CC"/>
    <w:rsid w:val="00743423"/>
    <w:rsid w:val="00745AC5"/>
    <w:rsid w:val="00747F1A"/>
    <w:rsid w:val="0075072C"/>
    <w:rsid w:val="0075219F"/>
    <w:rsid w:val="00753D6F"/>
    <w:rsid w:val="007549F4"/>
    <w:rsid w:val="00754A14"/>
    <w:rsid w:val="00756C7F"/>
    <w:rsid w:val="00760F3D"/>
    <w:rsid w:val="0076150E"/>
    <w:rsid w:val="00761E0D"/>
    <w:rsid w:val="00763609"/>
    <w:rsid w:val="00763FF5"/>
    <w:rsid w:val="007645AD"/>
    <w:rsid w:val="00766011"/>
    <w:rsid w:val="00766377"/>
    <w:rsid w:val="00766DAB"/>
    <w:rsid w:val="00770DFA"/>
    <w:rsid w:val="007715A5"/>
    <w:rsid w:val="00772882"/>
    <w:rsid w:val="00772F96"/>
    <w:rsid w:val="0077572D"/>
    <w:rsid w:val="00777BFE"/>
    <w:rsid w:val="007815AD"/>
    <w:rsid w:val="00781EBD"/>
    <w:rsid w:val="00781FA7"/>
    <w:rsid w:val="00783058"/>
    <w:rsid w:val="007837BC"/>
    <w:rsid w:val="00783C1E"/>
    <w:rsid w:val="00784A07"/>
    <w:rsid w:val="00785B56"/>
    <w:rsid w:val="007866AA"/>
    <w:rsid w:val="00790406"/>
    <w:rsid w:val="00790AB3"/>
    <w:rsid w:val="0079490D"/>
    <w:rsid w:val="007960A7"/>
    <w:rsid w:val="00797C3D"/>
    <w:rsid w:val="007A027C"/>
    <w:rsid w:val="007A1290"/>
    <w:rsid w:val="007A15F6"/>
    <w:rsid w:val="007A2683"/>
    <w:rsid w:val="007A47FF"/>
    <w:rsid w:val="007A524B"/>
    <w:rsid w:val="007A637A"/>
    <w:rsid w:val="007B0F4A"/>
    <w:rsid w:val="007B1EB3"/>
    <w:rsid w:val="007B4B33"/>
    <w:rsid w:val="007B4F2D"/>
    <w:rsid w:val="007B5BAC"/>
    <w:rsid w:val="007B6029"/>
    <w:rsid w:val="007B7FD1"/>
    <w:rsid w:val="007C0000"/>
    <w:rsid w:val="007C1791"/>
    <w:rsid w:val="007C23B9"/>
    <w:rsid w:val="007C2A45"/>
    <w:rsid w:val="007C3EEE"/>
    <w:rsid w:val="007C4895"/>
    <w:rsid w:val="007D0053"/>
    <w:rsid w:val="007E02BB"/>
    <w:rsid w:val="007E7A78"/>
    <w:rsid w:val="007E7CCD"/>
    <w:rsid w:val="007F102B"/>
    <w:rsid w:val="007F2078"/>
    <w:rsid w:val="007F44E9"/>
    <w:rsid w:val="007F4FA6"/>
    <w:rsid w:val="007F605C"/>
    <w:rsid w:val="00801FB6"/>
    <w:rsid w:val="008021AD"/>
    <w:rsid w:val="008049C7"/>
    <w:rsid w:val="00806FCB"/>
    <w:rsid w:val="008109EF"/>
    <w:rsid w:val="008150CC"/>
    <w:rsid w:val="008156F4"/>
    <w:rsid w:val="00816FAE"/>
    <w:rsid w:val="0081726B"/>
    <w:rsid w:val="0082000B"/>
    <w:rsid w:val="00820344"/>
    <w:rsid w:val="00820520"/>
    <w:rsid w:val="00820860"/>
    <w:rsid w:val="00820CC8"/>
    <w:rsid w:val="008213D1"/>
    <w:rsid w:val="0082214D"/>
    <w:rsid w:val="00823137"/>
    <w:rsid w:val="00823AFA"/>
    <w:rsid w:val="00823E16"/>
    <w:rsid w:val="008248BE"/>
    <w:rsid w:val="00826733"/>
    <w:rsid w:val="00830D7F"/>
    <w:rsid w:val="0083499D"/>
    <w:rsid w:val="008355D0"/>
    <w:rsid w:val="00836475"/>
    <w:rsid w:val="008365B5"/>
    <w:rsid w:val="0083705B"/>
    <w:rsid w:val="00840293"/>
    <w:rsid w:val="00841873"/>
    <w:rsid w:val="00841F19"/>
    <w:rsid w:val="008422CA"/>
    <w:rsid w:val="00843154"/>
    <w:rsid w:val="00843395"/>
    <w:rsid w:val="0084361E"/>
    <w:rsid w:val="00843CCE"/>
    <w:rsid w:val="00845110"/>
    <w:rsid w:val="0084585C"/>
    <w:rsid w:val="0084789B"/>
    <w:rsid w:val="00847901"/>
    <w:rsid w:val="00847A5A"/>
    <w:rsid w:val="00847FFA"/>
    <w:rsid w:val="00850506"/>
    <w:rsid w:val="00850528"/>
    <w:rsid w:val="00850BC7"/>
    <w:rsid w:val="00850E41"/>
    <w:rsid w:val="00853314"/>
    <w:rsid w:val="00853CC5"/>
    <w:rsid w:val="008548E4"/>
    <w:rsid w:val="00854E21"/>
    <w:rsid w:val="00854E22"/>
    <w:rsid w:val="00855465"/>
    <w:rsid w:val="0085649A"/>
    <w:rsid w:val="00857B90"/>
    <w:rsid w:val="00861964"/>
    <w:rsid w:val="008629F6"/>
    <w:rsid w:val="00864262"/>
    <w:rsid w:val="0086436E"/>
    <w:rsid w:val="008643E7"/>
    <w:rsid w:val="0086445B"/>
    <w:rsid w:val="00864A6B"/>
    <w:rsid w:val="00867F45"/>
    <w:rsid w:val="008701E7"/>
    <w:rsid w:val="008706A6"/>
    <w:rsid w:val="00871C90"/>
    <w:rsid w:val="00873568"/>
    <w:rsid w:val="0087426E"/>
    <w:rsid w:val="008748E0"/>
    <w:rsid w:val="008778CA"/>
    <w:rsid w:val="00880721"/>
    <w:rsid w:val="00881792"/>
    <w:rsid w:val="00883807"/>
    <w:rsid w:val="00891F44"/>
    <w:rsid w:val="008922F5"/>
    <w:rsid w:val="0089305C"/>
    <w:rsid w:val="00897E12"/>
    <w:rsid w:val="008A04EC"/>
    <w:rsid w:val="008A07CB"/>
    <w:rsid w:val="008A0B85"/>
    <w:rsid w:val="008A1444"/>
    <w:rsid w:val="008A1557"/>
    <w:rsid w:val="008A1BC3"/>
    <w:rsid w:val="008A2901"/>
    <w:rsid w:val="008A32BD"/>
    <w:rsid w:val="008A387E"/>
    <w:rsid w:val="008B3AC7"/>
    <w:rsid w:val="008B5699"/>
    <w:rsid w:val="008B5C2D"/>
    <w:rsid w:val="008B6136"/>
    <w:rsid w:val="008B6759"/>
    <w:rsid w:val="008B73EA"/>
    <w:rsid w:val="008B7ACE"/>
    <w:rsid w:val="008B7E30"/>
    <w:rsid w:val="008C2529"/>
    <w:rsid w:val="008C3000"/>
    <w:rsid w:val="008C4E4C"/>
    <w:rsid w:val="008C6C74"/>
    <w:rsid w:val="008D2CB1"/>
    <w:rsid w:val="008D2FC9"/>
    <w:rsid w:val="008D34F8"/>
    <w:rsid w:val="008E0E8D"/>
    <w:rsid w:val="008E2E2D"/>
    <w:rsid w:val="008E3A17"/>
    <w:rsid w:val="008E46A6"/>
    <w:rsid w:val="008E47B9"/>
    <w:rsid w:val="008E57C6"/>
    <w:rsid w:val="008E6F82"/>
    <w:rsid w:val="008F091F"/>
    <w:rsid w:val="008F1314"/>
    <w:rsid w:val="008F1D02"/>
    <w:rsid w:val="008F218B"/>
    <w:rsid w:val="008F297F"/>
    <w:rsid w:val="008F3BC0"/>
    <w:rsid w:val="008F5DCF"/>
    <w:rsid w:val="00900F22"/>
    <w:rsid w:val="0091100B"/>
    <w:rsid w:val="0091382A"/>
    <w:rsid w:val="009158BA"/>
    <w:rsid w:val="00916256"/>
    <w:rsid w:val="009168C1"/>
    <w:rsid w:val="00916F5E"/>
    <w:rsid w:val="00917291"/>
    <w:rsid w:val="00920D52"/>
    <w:rsid w:val="00925AB2"/>
    <w:rsid w:val="00925D5A"/>
    <w:rsid w:val="00930382"/>
    <w:rsid w:val="009327C2"/>
    <w:rsid w:val="00935237"/>
    <w:rsid w:val="00935D35"/>
    <w:rsid w:val="00937D46"/>
    <w:rsid w:val="0094299B"/>
    <w:rsid w:val="009452C0"/>
    <w:rsid w:val="00946996"/>
    <w:rsid w:val="00946F17"/>
    <w:rsid w:val="0094725D"/>
    <w:rsid w:val="00951578"/>
    <w:rsid w:val="009515BB"/>
    <w:rsid w:val="0095177C"/>
    <w:rsid w:val="009517F4"/>
    <w:rsid w:val="0095189F"/>
    <w:rsid w:val="00951B9B"/>
    <w:rsid w:val="009571C3"/>
    <w:rsid w:val="00957D69"/>
    <w:rsid w:val="00960355"/>
    <w:rsid w:val="00960A6C"/>
    <w:rsid w:val="009611F3"/>
    <w:rsid w:val="009671A8"/>
    <w:rsid w:val="009676DD"/>
    <w:rsid w:val="009741B8"/>
    <w:rsid w:val="00974D9A"/>
    <w:rsid w:val="00975B8D"/>
    <w:rsid w:val="00975C4B"/>
    <w:rsid w:val="00975C84"/>
    <w:rsid w:val="00976FD0"/>
    <w:rsid w:val="0097793B"/>
    <w:rsid w:val="00981B0C"/>
    <w:rsid w:val="0098230C"/>
    <w:rsid w:val="00984C6C"/>
    <w:rsid w:val="00985960"/>
    <w:rsid w:val="00986453"/>
    <w:rsid w:val="00990414"/>
    <w:rsid w:val="0099129C"/>
    <w:rsid w:val="00991B4C"/>
    <w:rsid w:val="00992163"/>
    <w:rsid w:val="00992BA4"/>
    <w:rsid w:val="00992C9B"/>
    <w:rsid w:val="00992E59"/>
    <w:rsid w:val="009936F5"/>
    <w:rsid w:val="00995DD5"/>
    <w:rsid w:val="009A54CF"/>
    <w:rsid w:val="009A77F5"/>
    <w:rsid w:val="009B3357"/>
    <w:rsid w:val="009B39E0"/>
    <w:rsid w:val="009B5566"/>
    <w:rsid w:val="009B6A12"/>
    <w:rsid w:val="009C032B"/>
    <w:rsid w:val="009C03E1"/>
    <w:rsid w:val="009C1013"/>
    <w:rsid w:val="009C1A54"/>
    <w:rsid w:val="009C1DCF"/>
    <w:rsid w:val="009C5489"/>
    <w:rsid w:val="009D19AA"/>
    <w:rsid w:val="009D2FDD"/>
    <w:rsid w:val="009D5361"/>
    <w:rsid w:val="009D61BC"/>
    <w:rsid w:val="009D649B"/>
    <w:rsid w:val="009D7BFD"/>
    <w:rsid w:val="009E132D"/>
    <w:rsid w:val="009E1D5F"/>
    <w:rsid w:val="009E3E47"/>
    <w:rsid w:val="009E407B"/>
    <w:rsid w:val="009E5056"/>
    <w:rsid w:val="009E5A2C"/>
    <w:rsid w:val="009E6584"/>
    <w:rsid w:val="009E66E9"/>
    <w:rsid w:val="009E6C8B"/>
    <w:rsid w:val="009F4848"/>
    <w:rsid w:val="009F5BA9"/>
    <w:rsid w:val="00A0222C"/>
    <w:rsid w:val="00A059B9"/>
    <w:rsid w:val="00A0637A"/>
    <w:rsid w:val="00A06668"/>
    <w:rsid w:val="00A1056F"/>
    <w:rsid w:val="00A105DA"/>
    <w:rsid w:val="00A108DB"/>
    <w:rsid w:val="00A12019"/>
    <w:rsid w:val="00A12370"/>
    <w:rsid w:val="00A13FEA"/>
    <w:rsid w:val="00A15CD1"/>
    <w:rsid w:val="00A15D79"/>
    <w:rsid w:val="00A16585"/>
    <w:rsid w:val="00A213FB"/>
    <w:rsid w:val="00A23FA1"/>
    <w:rsid w:val="00A24409"/>
    <w:rsid w:val="00A25862"/>
    <w:rsid w:val="00A25994"/>
    <w:rsid w:val="00A27847"/>
    <w:rsid w:val="00A27ACB"/>
    <w:rsid w:val="00A31863"/>
    <w:rsid w:val="00A32451"/>
    <w:rsid w:val="00A3264C"/>
    <w:rsid w:val="00A3344B"/>
    <w:rsid w:val="00A36203"/>
    <w:rsid w:val="00A3674D"/>
    <w:rsid w:val="00A410F0"/>
    <w:rsid w:val="00A4181A"/>
    <w:rsid w:val="00A418F5"/>
    <w:rsid w:val="00A41D19"/>
    <w:rsid w:val="00A42A0C"/>
    <w:rsid w:val="00A44EF6"/>
    <w:rsid w:val="00A4698F"/>
    <w:rsid w:val="00A46AD5"/>
    <w:rsid w:val="00A47907"/>
    <w:rsid w:val="00A47913"/>
    <w:rsid w:val="00A508D2"/>
    <w:rsid w:val="00A50E39"/>
    <w:rsid w:val="00A522D0"/>
    <w:rsid w:val="00A53A33"/>
    <w:rsid w:val="00A62483"/>
    <w:rsid w:val="00A63DE8"/>
    <w:rsid w:val="00A6502A"/>
    <w:rsid w:val="00A65389"/>
    <w:rsid w:val="00A65F32"/>
    <w:rsid w:val="00A6640D"/>
    <w:rsid w:val="00A667DB"/>
    <w:rsid w:val="00A67284"/>
    <w:rsid w:val="00A736C3"/>
    <w:rsid w:val="00A73F89"/>
    <w:rsid w:val="00A74A74"/>
    <w:rsid w:val="00A77EB4"/>
    <w:rsid w:val="00A77F04"/>
    <w:rsid w:val="00A80EBA"/>
    <w:rsid w:val="00A825AA"/>
    <w:rsid w:val="00A83120"/>
    <w:rsid w:val="00A83A17"/>
    <w:rsid w:val="00A85901"/>
    <w:rsid w:val="00A8676C"/>
    <w:rsid w:val="00A903A0"/>
    <w:rsid w:val="00A93BA2"/>
    <w:rsid w:val="00A955C8"/>
    <w:rsid w:val="00A97FD5"/>
    <w:rsid w:val="00AA01F5"/>
    <w:rsid w:val="00AA19DF"/>
    <w:rsid w:val="00AA1E73"/>
    <w:rsid w:val="00AA3D38"/>
    <w:rsid w:val="00AA4AAB"/>
    <w:rsid w:val="00AA667B"/>
    <w:rsid w:val="00AA70A2"/>
    <w:rsid w:val="00AB200B"/>
    <w:rsid w:val="00AB2504"/>
    <w:rsid w:val="00AB34E5"/>
    <w:rsid w:val="00AB37FA"/>
    <w:rsid w:val="00AB5465"/>
    <w:rsid w:val="00AB6537"/>
    <w:rsid w:val="00AB6F73"/>
    <w:rsid w:val="00AB7D1A"/>
    <w:rsid w:val="00AB7E04"/>
    <w:rsid w:val="00AC2B2C"/>
    <w:rsid w:val="00AC3296"/>
    <w:rsid w:val="00AC44EC"/>
    <w:rsid w:val="00AC50DA"/>
    <w:rsid w:val="00AC58B1"/>
    <w:rsid w:val="00AC5C6F"/>
    <w:rsid w:val="00AC5DCD"/>
    <w:rsid w:val="00AC6946"/>
    <w:rsid w:val="00AC6CF7"/>
    <w:rsid w:val="00AC6D41"/>
    <w:rsid w:val="00AD0223"/>
    <w:rsid w:val="00AD0846"/>
    <w:rsid w:val="00AD246F"/>
    <w:rsid w:val="00AD3AEE"/>
    <w:rsid w:val="00AD60BA"/>
    <w:rsid w:val="00AD69AC"/>
    <w:rsid w:val="00AD6D3F"/>
    <w:rsid w:val="00AE037F"/>
    <w:rsid w:val="00AE087A"/>
    <w:rsid w:val="00AE383F"/>
    <w:rsid w:val="00AE40B6"/>
    <w:rsid w:val="00AE40E8"/>
    <w:rsid w:val="00AE4257"/>
    <w:rsid w:val="00AE5E90"/>
    <w:rsid w:val="00AF18E0"/>
    <w:rsid w:val="00AF2AEA"/>
    <w:rsid w:val="00AF2C2F"/>
    <w:rsid w:val="00AF2E77"/>
    <w:rsid w:val="00AF32AE"/>
    <w:rsid w:val="00AF3478"/>
    <w:rsid w:val="00AF44A3"/>
    <w:rsid w:val="00AF65A0"/>
    <w:rsid w:val="00AF6C78"/>
    <w:rsid w:val="00B01F44"/>
    <w:rsid w:val="00B07900"/>
    <w:rsid w:val="00B10FE9"/>
    <w:rsid w:val="00B15B45"/>
    <w:rsid w:val="00B162C1"/>
    <w:rsid w:val="00B1644D"/>
    <w:rsid w:val="00B176D8"/>
    <w:rsid w:val="00B22628"/>
    <w:rsid w:val="00B22A50"/>
    <w:rsid w:val="00B23D15"/>
    <w:rsid w:val="00B24E7B"/>
    <w:rsid w:val="00B276BD"/>
    <w:rsid w:val="00B27838"/>
    <w:rsid w:val="00B27CD5"/>
    <w:rsid w:val="00B33D71"/>
    <w:rsid w:val="00B36006"/>
    <w:rsid w:val="00B3639A"/>
    <w:rsid w:val="00B36A97"/>
    <w:rsid w:val="00B36E51"/>
    <w:rsid w:val="00B3727A"/>
    <w:rsid w:val="00B40127"/>
    <w:rsid w:val="00B40CF9"/>
    <w:rsid w:val="00B41B0F"/>
    <w:rsid w:val="00B420D5"/>
    <w:rsid w:val="00B43EA9"/>
    <w:rsid w:val="00B457A5"/>
    <w:rsid w:val="00B458B5"/>
    <w:rsid w:val="00B50DBA"/>
    <w:rsid w:val="00B517DA"/>
    <w:rsid w:val="00B53B38"/>
    <w:rsid w:val="00B54861"/>
    <w:rsid w:val="00B54AB7"/>
    <w:rsid w:val="00B56ACA"/>
    <w:rsid w:val="00B5735A"/>
    <w:rsid w:val="00B57D5F"/>
    <w:rsid w:val="00B60753"/>
    <w:rsid w:val="00B621E2"/>
    <w:rsid w:val="00B636B3"/>
    <w:rsid w:val="00B64098"/>
    <w:rsid w:val="00B65D1D"/>
    <w:rsid w:val="00B7458D"/>
    <w:rsid w:val="00B77976"/>
    <w:rsid w:val="00B800F3"/>
    <w:rsid w:val="00B80607"/>
    <w:rsid w:val="00B8173F"/>
    <w:rsid w:val="00B81A58"/>
    <w:rsid w:val="00B83C56"/>
    <w:rsid w:val="00B846D5"/>
    <w:rsid w:val="00B8490C"/>
    <w:rsid w:val="00B921E5"/>
    <w:rsid w:val="00B97576"/>
    <w:rsid w:val="00B97970"/>
    <w:rsid w:val="00BA1662"/>
    <w:rsid w:val="00BA45E2"/>
    <w:rsid w:val="00BA54DF"/>
    <w:rsid w:val="00BB0800"/>
    <w:rsid w:val="00BB0CAB"/>
    <w:rsid w:val="00BB2347"/>
    <w:rsid w:val="00BB3AD5"/>
    <w:rsid w:val="00BB51CA"/>
    <w:rsid w:val="00BB7B18"/>
    <w:rsid w:val="00BB7C0F"/>
    <w:rsid w:val="00BC106A"/>
    <w:rsid w:val="00BC253F"/>
    <w:rsid w:val="00BC289E"/>
    <w:rsid w:val="00BC3F1E"/>
    <w:rsid w:val="00BC7331"/>
    <w:rsid w:val="00BD0350"/>
    <w:rsid w:val="00BD03EB"/>
    <w:rsid w:val="00BD10B1"/>
    <w:rsid w:val="00BD31D9"/>
    <w:rsid w:val="00BD33A6"/>
    <w:rsid w:val="00BD37E6"/>
    <w:rsid w:val="00BE11FC"/>
    <w:rsid w:val="00BE28F8"/>
    <w:rsid w:val="00BE3416"/>
    <w:rsid w:val="00BE78A0"/>
    <w:rsid w:val="00BF3E75"/>
    <w:rsid w:val="00BF51A3"/>
    <w:rsid w:val="00BF61B3"/>
    <w:rsid w:val="00BF7323"/>
    <w:rsid w:val="00BF7C3C"/>
    <w:rsid w:val="00C017BB"/>
    <w:rsid w:val="00C02285"/>
    <w:rsid w:val="00C03ABD"/>
    <w:rsid w:val="00C0473F"/>
    <w:rsid w:val="00C04D2E"/>
    <w:rsid w:val="00C07714"/>
    <w:rsid w:val="00C07AEA"/>
    <w:rsid w:val="00C11189"/>
    <w:rsid w:val="00C134D1"/>
    <w:rsid w:val="00C16038"/>
    <w:rsid w:val="00C17A6A"/>
    <w:rsid w:val="00C17C09"/>
    <w:rsid w:val="00C22B69"/>
    <w:rsid w:val="00C23A4A"/>
    <w:rsid w:val="00C23D65"/>
    <w:rsid w:val="00C301A1"/>
    <w:rsid w:val="00C30A6A"/>
    <w:rsid w:val="00C3176B"/>
    <w:rsid w:val="00C3253E"/>
    <w:rsid w:val="00C33CA4"/>
    <w:rsid w:val="00C34A4E"/>
    <w:rsid w:val="00C35458"/>
    <w:rsid w:val="00C355CE"/>
    <w:rsid w:val="00C35D18"/>
    <w:rsid w:val="00C36C0A"/>
    <w:rsid w:val="00C410C6"/>
    <w:rsid w:val="00C438FD"/>
    <w:rsid w:val="00C455C3"/>
    <w:rsid w:val="00C458DE"/>
    <w:rsid w:val="00C470DC"/>
    <w:rsid w:val="00C47AC5"/>
    <w:rsid w:val="00C51924"/>
    <w:rsid w:val="00C63681"/>
    <w:rsid w:val="00C63E0A"/>
    <w:rsid w:val="00C646FE"/>
    <w:rsid w:val="00C64F76"/>
    <w:rsid w:val="00C66463"/>
    <w:rsid w:val="00C66DDB"/>
    <w:rsid w:val="00C672B0"/>
    <w:rsid w:val="00C71618"/>
    <w:rsid w:val="00C74DFB"/>
    <w:rsid w:val="00C7590D"/>
    <w:rsid w:val="00C77DA4"/>
    <w:rsid w:val="00C830D3"/>
    <w:rsid w:val="00C832B7"/>
    <w:rsid w:val="00C83CAF"/>
    <w:rsid w:val="00C8413E"/>
    <w:rsid w:val="00C87D7A"/>
    <w:rsid w:val="00C91790"/>
    <w:rsid w:val="00C91A54"/>
    <w:rsid w:val="00C92EAB"/>
    <w:rsid w:val="00C94827"/>
    <w:rsid w:val="00C94CE2"/>
    <w:rsid w:val="00C96353"/>
    <w:rsid w:val="00C97368"/>
    <w:rsid w:val="00CA05FD"/>
    <w:rsid w:val="00CA2676"/>
    <w:rsid w:val="00CA41A0"/>
    <w:rsid w:val="00CA47A1"/>
    <w:rsid w:val="00CA5721"/>
    <w:rsid w:val="00CA6C61"/>
    <w:rsid w:val="00CA6DB6"/>
    <w:rsid w:val="00CA79B2"/>
    <w:rsid w:val="00CA7B7A"/>
    <w:rsid w:val="00CB117F"/>
    <w:rsid w:val="00CB57D3"/>
    <w:rsid w:val="00CB7942"/>
    <w:rsid w:val="00CC1DCD"/>
    <w:rsid w:val="00CC23AB"/>
    <w:rsid w:val="00CC24AA"/>
    <w:rsid w:val="00CC4C48"/>
    <w:rsid w:val="00CC52AE"/>
    <w:rsid w:val="00CC5E69"/>
    <w:rsid w:val="00CC636C"/>
    <w:rsid w:val="00CC63EC"/>
    <w:rsid w:val="00CD0014"/>
    <w:rsid w:val="00CD1E2B"/>
    <w:rsid w:val="00CD2CFA"/>
    <w:rsid w:val="00CD4B4E"/>
    <w:rsid w:val="00CD702A"/>
    <w:rsid w:val="00CD71F2"/>
    <w:rsid w:val="00CE0DD9"/>
    <w:rsid w:val="00CE37D3"/>
    <w:rsid w:val="00CE38C8"/>
    <w:rsid w:val="00CE4B21"/>
    <w:rsid w:val="00CE6EEF"/>
    <w:rsid w:val="00CF228E"/>
    <w:rsid w:val="00CF2372"/>
    <w:rsid w:val="00CF3907"/>
    <w:rsid w:val="00CF4A00"/>
    <w:rsid w:val="00CF5E5D"/>
    <w:rsid w:val="00D02376"/>
    <w:rsid w:val="00D0466A"/>
    <w:rsid w:val="00D11404"/>
    <w:rsid w:val="00D1202F"/>
    <w:rsid w:val="00D1237E"/>
    <w:rsid w:val="00D13357"/>
    <w:rsid w:val="00D1380B"/>
    <w:rsid w:val="00D1394D"/>
    <w:rsid w:val="00D13EBA"/>
    <w:rsid w:val="00D141B7"/>
    <w:rsid w:val="00D147E2"/>
    <w:rsid w:val="00D15B57"/>
    <w:rsid w:val="00D16303"/>
    <w:rsid w:val="00D16F90"/>
    <w:rsid w:val="00D173EF"/>
    <w:rsid w:val="00D2040D"/>
    <w:rsid w:val="00D216C3"/>
    <w:rsid w:val="00D23DFC"/>
    <w:rsid w:val="00D24931"/>
    <w:rsid w:val="00D250A4"/>
    <w:rsid w:val="00D25318"/>
    <w:rsid w:val="00D25D93"/>
    <w:rsid w:val="00D3111C"/>
    <w:rsid w:val="00D31447"/>
    <w:rsid w:val="00D31FCD"/>
    <w:rsid w:val="00D33AEE"/>
    <w:rsid w:val="00D35272"/>
    <w:rsid w:val="00D353ED"/>
    <w:rsid w:val="00D36628"/>
    <w:rsid w:val="00D370CE"/>
    <w:rsid w:val="00D37B84"/>
    <w:rsid w:val="00D45858"/>
    <w:rsid w:val="00D514F4"/>
    <w:rsid w:val="00D5191A"/>
    <w:rsid w:val="00D548ED"/>
    <w:rsid w:val="00D575DE"/>
    <w:rsid w:val="00D627B8"/>
    <w:rsid w:val="00D66294"/>
    <w:rsid w:val="00D67F0B"/>
    <w:rsid w:val="00D708F5"/>
    <w:rsid w:val="00D7160F"/>
    <w:rsid w:val="00D745BE"/>
    <w:rsid w:val="00D748D8"/>
    <w:rsid w:val="00D765B5"/>
    <w:rsid w:val="00D77F74"/>
    <w:rsid w:val="00D81103"/>
    <w:rsid w:val="00D81195"/>
    <w:rsid w:val="00D83665"/>
    <w:rsid w:val="00D83F59"/>
    <w:rsid w:val="00D851B8"/>
    <w:rsid w:val="00D851EF"/>
    <w:rsid w:val="00D858CF"/>
    <w:rsid w:val="00D85FE5"/>
    <w:rsid w:val="00D9034C"/>
    <w:rsid w:val="00D916A4"/>
    <w:rsid w:val="00D9270E"/>
    <w:rsid w:val="00D93E45"/>
    <w:rsid w:val="00D947E4"/>
    <w:rsid w:val="00D959DD"/>
    <w:rsid w:val="00D97E29"/>
    <w:rsid w:val="00DA20B5"/>
    <w:rsid w:val="00DA295D"/>
    <w:rsid w:val="00DA2A1B"/>
    <w:rsid w:val="00DA2F9C"/>
    <w:rsid w:val="00DA31B3"/>
    <w:rsid w:val="00DA3DF2"/>
    <w:rsid w:val="00DA3F81"/>
    <w:rsid w:val="00DA62E5"/>
    <w:rsid w:val="00DA6910"/>
    <w:rsid w:val="00DA760D"/>
    <w:rsid w:val="00DB0F10"/>
    <w:rsid w:val="00DB1FD0"/>
    <w:rsid w:val="00DB2EAC"/>
    <w:rsid w:val="00DB42B3"/>
    <w:rsid w:val="00DB64E5"/>
    <w:rsid w:val="00DC1456"/>
    <w:rsid w:val="00DC23D2"/>
    <w:rsid w:val="00DC23DA"/>
    <w:rsid w:val="00DC3B6C"/>
    <w:rsid w:val="00DC44FC"/>
    <w:rsid w:val="00DC61D6"/>
    <w:rsid w:val="00DC7343"/>
    <w:rsid w:val="00DC7435"/>
    <w:rsid w:val="00DC7E5B"/>
    <w:rsid w:val="00DD42C6"/>
    <w:rsid w:val="00DD4865"/>
    <w:rsid w:val="00DD77D1"/>
    <w:rsid w:val="00DD7B7E"/>
    <w:rsid w:val="00DE118E"/>
    <w:rsid w:val="00DE2844"/>
    <w:rsid w:val="00DE3309"/>
    <w:rsid w:val="00DE3E5A"/>
    <w:rsid w:val="00DE436A"/>
    <w:rsid w:val="00DE4A4B"/>
    <w:rsid w:val="00DE5433"/>
    <w:rsid w:val="00DE63FF"/>
    <w:rsid w:val="00DF0B7F"/>
    <w:rsid w:val="00DF4F10"/>
    <w:rsid w:val="00DF6561"/>
    <w:rsid w:val="00DF679B"/>
    <w:rsid w:val="00DF67AB"/>
    <w:rsid w:val="00DF7251"/>
    <w:rsid w:val="00E02010"/>
    <w:rsid w:val="00E073E6"/>
    <w:rsid w:val="00E11A65"/>
    <w:rsid w:val="00E1231A"/>
    <w:rsid w:val="00E13614"/>
    <w:rsid w:val="00E13778"/>
    <w:rsid w:val="00E13B53"/>
    <w:rsid w:val="00E13FCB"/>
    <w:rsid w:val="00E1515F"/>
    <w:rsid w:val="00E170DC"/>
    <w:rsid w:val="00E20715"/>
    <w:rsid w:val="00E21686"/>
    <w:rsid w:val="00E21CA5"/>
    <w:rsid w:val="00E2287E"/>
    <w:rsid w:val="00E2501F"/>
    <w:rsid w:val="00E25962"/>
    <w:rsid w:val="00E26688"/>
    <w:rsid w:val="00E272C5"/>
    <w:rsid w:val="00E301B5"/>
    <w:rsid w:val="00E30FA2"/>
    <w:rsid w:val="00E31A98"/>
    <w:rsid w:val="00E331F6"/>
    <w:rsid w:val="00E34F22"/>
    <w:rsid w:val="00E3509A"/>
    <w:rsid w:val="00E3532D"/>
    <w:rsid w:val="00E36236"/>
    <w:rsid w:val="00E3650D"/>
    <w:rsid w:val="00E36D8F"/>
    <w:rsid w:val="00E40FE7"/>
    <w:rsid w:val="00E416AF"/>
    <w:rsid w:val="00E41EDE"/>
    <w:rsid w:val="00E4279D"/>
    <w:rsid w:val="00E44A9F"/>
    <w:rsid w:val="00E450AF"/>
    <w:rsid w:val="00E46936"/>
    <w:rsid w:val="00E47CEE"/>
    <w:rsid w:val="00E50718"/>
    <w:rsid w:val="00E5083C"/>
    <w:rsid w:val="00E53FF8"/>
    <w:rsid w:val="00E54996"/>
    <w:rsid w:val="00E55535"/>
    <w:rsid w:val="00E60129"/>
    <w:rsid w:val="00E612AF"/>
    <w:rsid w:val="00E620FC"/>
    <w:rsid w:val="00E66CBF"/>
    <w:rsid w:val="00E66E46"/>
    <w:rsid w:val="00E67831"/>
    <w:rsid w:val="00E67AC4"/>
    <w:rsid w:val="00E71D70"/>
    <w:rsid w:val="00E73403"/>
    <w:rsid w:val="00E74A99"/>
    <w:rsid w:val="00E770D7"/>
    <w:rsid w:val="00E77F8A"/>
    <w:rsid w:val="00E837E6"/>
    <w:rsid w:val="00E849C0"/>
    <w:rsid w:val="00E867B2"/>
    <w:rsid w:val="00E87AD7"/>
    <w:rsid w:val="00E90F8D"/>
    <w:rsid w:val="00E924B3"/>
    <w:rsid w:val="00E9346F"/>
    <w:rsid w:val="00E940D2"/>
    <w:rsid w:val="00E95FC7"/>
    <w:rsid w:val="00EA2E02"/>
    <w:rsid w:val="00EA69E3"/>
    <w:rsid w:val="00EB037B"/>
    <w:rsid w:val="00EB2640"/>
    <w:rsid w:val="00EB3783"/>
    <w:rsid w:val="00EB55C1"/>
    <w:rsid w:val="00EB5C09"/>
    <w:rsid w:val="00EB64B1"/>
    <w:rsid w:val="00EB74C8"/>
    <w:rsid w:val="00EB79BA"/>
    <w:rsid w:val="00EC5502"/>
    <w:rsid w:val="00EC680C"/>
    <w:rsid w:val="00EC7FEB"/>
    <w:rsid w:val="00ED0235"/>
    <w:rsid w:val="00ED0596"/>
    <w:rsid w:val="00ED11D4"/>
    <w:rsid w:val="00ED1622"/>
    <w:rsid w:val="00ED3390"/>
    <w:rsid w:val="00ED428A"/>
    <w:rsid w:val="00ED54DB"/>
    <w:rsid w:val="00ED5FA5"/>
    <w:rsid w:val="00ED728E"/>
    <w:rsid w:val="00EE0160"/>
    <w:rsid w:val="00EE0A2E"/>
    <w:rsid w:val="00EE336A"/>
    <w:rsid w:val="00EE3718"/>
    <w:rsid w:val="00EE3D44"/>
    <w:rsid w:val="00EE6F46"/>
    <w:rsid w:val="00EF10DD"/>
    <w:rsid w:val="00EF1433"/>
    <w:rsid w:val="00EF163E"/>
    <w:rsid w:val="00EF23CE"/>
    <w:rsid w:val="00EF47FC"/>
    <w:rsid w:val="00EF51CE"/>
    <w:rsid w:val="00F008B3"/>
    <w:rsid w:val="00F00F55"/>
    <w:rsid w:val="00F02C08"/>
    <w:rsid w:val="00F039EA"/>
    <w:rsid w:val="00F045D9"/>
    <w:rsid w:val="00F04C29"/>
    <w:rsid w:val="00F05D59"/>
    <w:rsid w:val="00F05EA7"/>
    <w:rsid w:val="00F0611A"/>
    <w:rsid w:val="00F06CFA"/>
    <w:rsid w:val="00F104D5"/>
    <w:rsid w:val="00F113FE"/>
    <w:rsid w:val="00F14B5E"/>
    <w:rsid w:val="00F21E8F"/>
    <w:rsid w:val="00F2209B"/>
    <w:rsid w:val="00F24659"/>
    <w:rsid w:val="00F26661"/>
    <w:rsid w:val="00F2720A"/>
    <w:rsid w:val="00F3050C"/>
    <w:rsid w:val="00F31F62"/>
    <w:rsid w:val="00F3396A"/>
    <w:rsid w:val="00F36C26"/>
    <w:rsid w:val="00F3724D"/>
    <w:rsid w:val="00F42056"/>
    <w:rsid w:val="00F424F6"/>
    <w:rsid w:val="00F4370A"/>
    <w:rsid w:val="00F443F3"/>
    <w:rsid w:val="00F44B4A"/>
    <w:rsid w:val="00F46CC2"/>
    <w:rsid w:val="00F47907"/>
    <w:rsid w:val="00F5027A"/>
    <w:rsid w:val="00F51174"/>
    <w:rsid w:val="00F54FB3"/>
    <w:rsid w:val="00F566F7"/>
    <w:rsid w:val="00F6053D"/>
    <w:rsid w:val="00F62CF6"/>
    <w:rsid w:val="00F633BB"/>
    <w:rsid w:val="00F72F11"/>
    <w:rsid w:val="00F74BE3"/>
    <w:rsid w:val="00F779B9"/>
    <w:rsid w:val="00F8267C"/>
    <w:rsid w:val="00F834AD"/>
    <w:rsid w:val="00F901D2"/>
    <w:rsid w:val="00F93D1B"/>
    <w:rsid w:val="00F965A6"/>
    <w:rsid w:val="00FA0192"/>
    <w:rsid w:val="00FA1A3D"/>
    <w:rsid w:val="00FA3676"/>
    <w:rsid w:val="00FA3898"/>
    <w:rsid w:val="00FA5DB5"/>
    <w:rsid w:val="00FA5E64"/>
    <w:rsid w:val="00FA6194"/>
    <w:rsid w:val="00FA64CE"/>
    <w:rsid w:val="00FA693B"/>
    <w:rsid w:val="00FA7115"/>
    <w:rsid w:val="00FA7F36"/>
    <w:rsid w:val="00FB251D"/>
    <w:rsid w:val="00FB2A5D"/>
    <w:rsid w:val="00FB3F8C"/>
    <w:rsid w:val="00FB5FFC"/>
    <w:rsid w:val="00FB7463"/>
    <w:rsid w:val="00FB7613"/>
    <w:rsid w:val="00FB7E98"/>
    <w:rsid w:val="00FC16D9"/>
    <w:rsid w:val="00FC1CCF"/>
    <w:rsid w:val="00FC5EE3"/>
    <w:rsid w:val="00FC7446"/>
    <w:rsid w:val="00FC7637"/>
    <w:rsid w:val="00FD28E7"/>
    <w:rsid w:val="00FD2A34"/>
    <w:rsid w:val="00FD7308"/>
    <w:rsid w:val="00FE02E0"/>
    <w:rsid w:val="00FE2C3D"/>
    <w:rsid w:val="00FE477C"/>
    <w:rsid w:val="00FF00A6"/>
    <w:rsid w:val="00FF1CA1"/>
    <w:rsid w:val="00FF23BB"/>
    <w:rsid w:val="00FF3FA0"/>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3630C-AFAE-48E1-B248-A6E6578BB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1092</Words>
  <Characters>6226</Characters>
  <Application>Microsoft Office Word</Application>
  <DocSecurity>0</DocSecurity>
  <Lines>51</Lines>
  <Paragraphs>14</Paragraphs>
  <ScaleCrop>false</ScaleCrop>
  <Company>HKSARG</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4</cp:revision>
  <cp:lastPrinted>2014-09-23T06:37:00Z</cp:lastPrinted>
  <dcterms:created xsi:type="dcterms:W3CDTF">2016-06-08T09:31:00Z</dcterms:created>
  <dcterms:modified xsi:type="dcterms:W3CDTF">2016-12-01T09:30:00Z</dcterms:modified>
</cp:coreProperties>
</file>