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FA" w:rsidRPr="007F38E9" w:rsidRDefault="007E2E81" w:rsidP="005C0ACF">
      <w:pPr>
        <w:widowControl/>
        <w:tabs>
          <w:tab w:val="left" w:pos="567"/>
          <w:tab w:val="left" w:pos="1134"/>
          <w:tab w:val="left" w:pos="1701"/>
        </w:tabs>
        <w:overflowPunct w:val="0"/>
        <w:adjustRightInd w:val="0"/>
        <w:snapToGrid w:val="0"/>
        <w:spacing w:line="400" w:lineRule="exact"/>
        <w:jc w:val="center"/>
        <w:rPr>
          <w:b/>
          <w:spacing w:val="20"/>
          <w:sz w:val="24"/>
          <w:szCs w:val="24"/>
        </w:rPr>
      </w:pPr>
      <w:r w:rsidRPr="007F38E9">
        <w:rPr>
          <w:rFonts w:eastAsia="華康中黑體"/>
          <w:bCs/>
          <w:spacing w:val="20"/>
          <w:sz w:val="24"/>
          <w:szCs w:val="24"/>
        </w:rPr>
        <w:t>少數族裔人士論壇</w:t>
      </w:r>
      <w:r w:rsidRPr="007F38E9">
        <w:rPr>
          <w:rFonts w:eastAsia="華康中黑體"/>
          <w:spacing w:val="20"/>
          <w:sz w:val="24"/>
          <w:szCs w:val="24"/>
        </w:rPr>
        <w:t>會議</w:t>
      </w:r>
    </w:p>
    <w:p w:rsidR="007E2E81" w:rsidRPr="007F38E9" w:rsidRDefault="007E2E81" w:rsidP="005C0ACF">
      <w:pPr>
        <w:widowControl/>
        <w:tabs>
          <w:tab w:val="left" w:pos="567"/>
          <w:tab w:val="left" w:pos="1134"/>
          <w:tab w:val="left" w:pos="1701"/>
        </w:tabs>
        <w:overflowPunct w:val="0"/>
        <w:adjustRightInd w:val="0"/>
        <w:snapToGrid w:val="0"/>
        <w:spacing w:line="400" w:lineRule="exact"/>
        <w:jc w:val="center"/>
        <w:rPr>
          <w:b/>
          <w:spacing w:val="20"/>
          <w:sz w:val="24"/>
          <w:szCs w:val="24"/>
        </w:rPr>
      </w:pPr>
      <w:r w:rsidRPr="007F38E9">
        <w:rPr>
          <w:rFonts w:eastAsia="華康中黑體"/>
          <w:spacing w:val="20"/>
          <w:sz w:val="24"/>
          <w:szCs w:val="24"/>
        </w:rPr>
        <w:t>二零一</w:t>
      </w:r>
      <w:r w:rsidR="002A51C2" w:rsidRPr="007F38E9">
        <w:rPr>
          <w:rFonts w:eastAsia="華康中黑體" w:hint="eastAsia"/>
          <w:spacing w:val="20"/>
          <w:sz w:val="24"/>
          <w:szCs w:val="24"/>
        </w:rPr>
        <w:t>八</w:t>
      </w:r>
      <w:r w:rsidRPr="007F38E9">
        <w:rPr>
          <w:rFonts w:eastAsia="華康中黑體"/>
          <w:spacing w:val="20"/>
          <w:sz w:val="24"/>
          <w:szCs w:val="24"/>
        </w:rPr>
        <w:t>年</w:t>
      </w:r>
      <w:r w:rsidR="002A51C2" w:rsidRPr="007F38E9">
        <w:rPr>
          <w:rFonts w:eastAsia="華康中黑體" w:hint="eastAsia"/>
          <w:spacing w:val="20"/>
          <w:sz w:val="24"/>
          <w:szCs w:val="24"/>
        </w:rPr>
        <w:t>五</w:t>
      </w:r>
      <w:r w:rsidRPr="007F38E9">
        <w:rPr>
          <w:rFonts w:eastAsia="華康中黑體"/>
          <w:spacing w:val="20"/>
          <w:sz w:val="24"/>
          <w:szCs w:val="24"/>
        </w:rPr>
        <w:t>月</w:t>
      </w:r>
      <w:r w:rsidR="002A51C2" w:rsidRPr="007F38E9">
        <w:rPr>
          <w:rFonts w:eastAsia="華康中黑體" w:hint="eastAsia"/>
          <w:spacing w:val="20"/>
          <w:sz w:val="24"/>
          <w:szCs w:val="24"/>
        </w:rPr>
        <w:t>二十三</w:t>
      </w:r>
      <w:r w:rsidRPr="007F38E9">
        <w:rPr>
          <w:rFonts w:eastAsia="華康中黑體"/>
          <w:spacing w:val="20"/>
          <w:sz w:val="24"/>
          <w:szCs w:val="24"/>
        </w:rPr>
        <w:t>日下午三時</w:t>
      </w:r>
    </w:p>
    <w:p w:rsidR="007E2E81" w:rsidRPr="007F38E9" w:rsidRDefault="007E2E81" w:rsidP="005C0ACF">
      <w:pPr>
        <w:widowControl/>
        <w:tabs>
          <w:tab w:val="left" w:pos="567"/>
          <w:tab w:val="left" w:pos="1134"/>
          <w:tab w:val="left" w:pos="1701"/>
        </w:tabs>
        <w:overflowPunct w:val="0"/>
        <w:adjustRightInd w:val="0"/>
        <w:snapToGrid w:val="0"/>
        <w:spacing w:line="400" w:lineRule="exact"/>
        <w:jc w:val="center"/>
        <w:rPr>
          <w:b/>
          <w:spacing w:val="20"/>
          <w:sz w:val="24"/>
          <w:szCs w:val="24"/>
        </w:rPr>
      </w:pPr>
      <w:r w:rsidRPr="007F38E9">
        <w:rPr>
          <w:rFonts w:eastAsia="華康中黑體"/>
          <w:spacing w:val="20"/>
          <w:sz w:val="24"/>
          <w:szCs w:val="24"/>
        </w:rPr>
        <w:t>灣</w:t>
      </w:r>
      <w:proofErr w:type="gramStart"/>
      <w:r w:rsidRPr="007F38E9">
        <w:rPr>
          <w:rFonts w:eastAsia="華康中黑體"/>
          <w:spacing w:val="20"/>
          <w:sz w:val="24"/>
          <w:szCs w:val="24"/>
        </w:rPr>
        <w:t>仔修頓</w:t>
      </w:r>
      <w:proofErr w:type="gramEnd"/>
      <w:r w:rsidRPr="007F38E9">
        <w:rPr>
          <w:rFonts w:eastAsia="華康中黑體"/>
          <w:spacing w:val="20"/>
          <w:sz w:val="24"/>
          <w:szCs w:val="24"/>
        </w:rPr>
        <w:t>中心三十樓會議室</w:t>
      </w:r>
    </w:p>
    <w:p w:rsidR="00F643FA" w:rsidRPr="007F38E9" w:rsidRDefault="00F643FA" w:rsidP="005C0ACF">
      <w:pPr>
        <w:widowControl/>
        <w:adjustRightInd w:val="0"/>
        <w:snapToGrid w:val="0"/>
        <w:spacing w:line="400" w:lineRule="exact"/>
        <w:rPr>
          <w:spacing w:val="20"/>
          <w:sz w:val="24"/>
          <w:szCs w:val="24"/>
        </w:rPr>
      </w:pPr>
    </w:p>
    <w:p w:rsidR="00F643FA" w:rsidRPr="007F38E9" w:rsidRDefault="007E2E81" w:rsidP="005C0ACF">
      <w:pPr>
        <w:adjustRightInd w:val="0"/>
        <w:snapToGrid w:val="0"/>
        <w:spacing w:line="400" w:lineRule="exact"/>
        <w:rPr>
          <w:b/>
          <w:spacing w:val="20"/>
          <w:sz w:val="24"/>
          <w:szCs w:val="24"/>
          <w:lang w:val="en-GB"/>
        </w:rPr>
      </w:pPr>
      <w:r w:rsidRPr="007F38E9">
        <w:rPr>
          <w:rFonts w:eastAsia="華康中黑體"/>
          <w:bCs/>
          <w:spacing w:val="20"/>
          <w:sz w:val="24"/>
          <w:szCs w:val="24"/>
        </w:rPr>
        <w:t>出席者</w:t>
      </w:r>
      <w:bookmarkStart w:id="0" w:name="_GoBack"/>
      <w:bookmarkEnd w:id="0"/>
    </w:p>
    <w:p w:rsidR="00F53106" w:rsidRPr="007F38E9" w:rsidRDefault="00F53106" w:rsidP="005C0ACF">
      <w:pPr>
        <w:adjustRightInd w:val="0"/>
        <w:snapToGrid w:val="0"/>
        <w:spacing w:line="400" w:lineRule="exact"/>
        <w:rPr>
          <w:b/>
          <w:spacing w:val="20"/>
          <w:sz w:val="24"/>
          <w:szCs w:val="24"/>
          <w:lang w:val="en-GB"/>
        </w:rPr>
      </w:pPr>
    </w:p>
    <w:p w:rsidR="00F643FA" w:rsidRPr="007F38E9" w:rsidRDefault="007E2E81" w:rsidP="005C0ACF">
      <w:pPr>
        <w:adjustRightInd w:val="0"/>
        <w:snapToGrid w:val="0"/>
        <w:spacing w:line="400" w:lineRule="exact"/>
        <w:rPr>
          <w:b/>
          <w:spacing w:val="20"/>
          <w:sz w:val="24"/>
          <w:szCs w:val="24"/>
          <w:lang w:val="en-GB"/>
        </w:rPr>
      </w:pPr>
      <w:r w:rsidRPr="007F38E9">
        <w:rPr>
          <w:rFonts w:eastAsia="華康中黑體" w:hint="eastAsia"/>
          <w:bCs/>
          <w:spacing w:val="20"/>
          <w:sz w:val="24"/>
          <w:szCs w:val="24"/>
        </w:rPr>
        <w:t>政府代表</w:t>
      </w:r>
    </w:p>
    <w:p w:rsidR="00127EA7" w:rsidRPr="007F38E9" w:rsidRDefault="00127EA7" w:rsidP="005C0ACF">
      <w:pPr>
        <w:adjustRightInd w:val="0"/>
        <w:snapToGrid w:val="0"/>
        <w:spacing w:line="400" w:lineRule="exact"/>
        <w:rPr>
          <w:b/>
          <w:spacing w:val="20"/>
          <w:sz w:val="24"/>
          <w:szCs w:val="24"/>
          <w:lang w:val="en-GB"/>
        </w:rPr>
      </w:pPr>
    </w:p>
    <w:tbl>
      <w:tblPr>
        <w:tblW w:w="0" w:type="auto"/>
        <w:tblLook w:val="01E0" w:firstRow="1" w:lastRow="1" w:firstColumn="1" w:lastColumn="1" w:noHBand="0" w:noVBand="0"/>
      </w:tblPr>
      <w:tblGrid>
        <w:gridCol w:w="5920"/>
        <w:gridCol w:w="2608"/>
      </w:tblGrid>
      <w:tr w:rsidR="002631CE" w:rsidRPr="007F38E9" w:rsidTr="00641DF9">
        <w:tc>
          <w:tcPr>
            <w:tcW w:w="5920" w:type="dxa"/>
          </w:tcPr>
          <w:p w:rsidR="002631CE" w:rsidRPr="007F38E9" w:rsidRDefault="007E2E81" w:rsidP="005C0ACF">
            <w:pPr>
              <w:adjustRightInd w:val="0"/>
              <w:snapToGrid w:val="0"/>
              <w:spacing w:line="400" w:lineRule="exact"/>
              <w:ind w:left="284" w:hanging="284"/>
              <w:rPr>
                <w:spacing w:val="20"/>
                <w:sz w:val="24"/>
                <w:szCs w:val="24"/>
                <w:lang w:val="en-GB"/>
              </w:rPr>
            </w:pPr>
            <w:r w:rsidRPr="007F38E9">
              <w:rPr>
                <w:rFonts w:eastAsia="華康細明體"/>
                <w:spacing w:val="20"/>
                <w:sz w:val="24"/>
                <w:szCs w:val="24"/>
              </w:rPr>
              <w:t>民政事務總署助理署長</w:t>
            </w:r>
            <w:r w:rsidRPr="007F38E9">
              <w:rPr>
                <w:rFonts w:eastAsia="華康細明體"/>
                <w:spacing w:val="20"/>
                <w:sz w:val="24"/>
                <w:szCs w:val="24"/>
              </w:rPr>
              <w:t>(3)</w:t>
            </w:r>
          </w:p>
        </w:tc>
        <w:tc>
          <w:tcPr>
            <w:tcW w:w="2608" w:type="dxa"/>
          </w:tcPr>
          <w:p w:rsidR="002631CE" w:rsidRPr="007F38E9" w:rsidRDefault="0018465D" w:rsidP="005C0ACF">
            <w:pPr>
              <w:adjustRightInd w:val="0"/>
              <w:snapToGrid w:val="0"/>
              <w:spacing w:line="400" w:lineRule="exact"/>
              <w:rPr>
                <w:spacing w:val="20"/>
                <w:sz w:val="24"/>
                <w:szCs w:val="24"/>
                <w:lang w:val="en-GB"/>
              </w:rPr>
            </w:pPr>
            <w:r w:rsidRPr="007F38E9">
              <w:rPr>
                <w:rFonts w:eastAsia="華康細明體" w:hint="eastAsia"/>
                <w:spacing w:val="20"/>
                <w:sz w:val="24"/>
                <w:szCs w:val="24"/>
              </w:rPr>
              <w:t>任向華先生</w:t>
            </w:r>
            <w:r w:rsidRPr="007F38E9">
              <w:rPr>
                <w:rFonts w:eastAsia="華康細明體"/>
                <w:spacing w:val="20"/>
                <w:sz w:val="24"/>
                <w:szCs w:val="24"/>
              </w:rPr>
              <w:t>(</w:t>
            </w:r>
            <w:r w:rsidRPr="007F38E9">
              <w:rPr>
                <w:rFonts w:eastAsia="華康細明體"/>
                <w:spacing w:val="20"/>
                <w:sz w:val="24"/>
                <w:szCs w:val="24"/>
              </w:rPr>
              <w:t>主席</w:t>
            </w:r>
            <w:r w:rsidRPr="007F38E9">
              <w:rPr>
                <w:rFonts w:eastAsia="華康細明體"/>
                <w:spacing w:val="20"/>
                <w:sz w:val="24"/>
                <w:szCs w:val="24"/>
              </w:rPr>
              <w:t>)</w:t>
            </w:r>
          </w:p>
        </w:tc>
      </w:tr>
      <w:tr w:rsidR="002631CE" w:rsidRPr="007F38E9" w:rsidTr="00641DF9">
        <w:tc>
          <w:tcPr>
            <w:tcW w:w="5920" w:type="dxa"/>
          </w:tcPr>
          <w:p w:rsidR="002631CE" w:rsidRPr="007F38E9" w:rsidRDefault="007E2E81" w:rsidP="005C0ACF">
            <w:pPr>
              <w:adjustRightInd w:val="0"/>
              <w:snapToGrid w:val="0"/>
              <w:spacing w:line="400" w:lineRule="exact"/>
              <w:ind w:left="284" w:hanging="284"/>
              <w:rPr>
                <w:spacing w:val="20"/>
                <w:sz w:val="24"/>
                <w:szCs w:val="24"/>
                <w:lang w:val="en-GB"/>
              </w:rPr>
            </w:pPr>
            <w:r w:rsidRPr="007F38E9">
              <w:rPr>
                <w:rFonts w:eastAsia="華康細明體" w:hint="eastAsia"/>
                <w:spacing w:val="20"/>
                <w:sz w:val="24"/>
                <w:szCs w:val="24"/>
              </w:rPr>
              <w:t>民政事務總署</w:t>
            </w:r>
            <w:r w:rsidRPr="007F38E9">
              <w:rPr>
                <w:rFonts w:eastAsia="華康細明體"/>
                <w:spacing w:val="20"/>
                <w:sz w:val="24"/>
                <w:szCs w:val="24"/>
              </w:rPr>
              <w:t>總行政主任</w:t>
            </w:r>
            <w:r w:rsidRPr="007F38E9">
              <w:rPr>
                <w:rFonts w:eastAsia="華康細明體"/>
                <w:spacing w:val="20"/>
                <w:sz w:val="24"/>
                <w:szCs w:val="24"/>
              </w:rPr>
              <w:t>(3)</w:t>
            </w:r>
          </w:p>
        </w:tc>
        <w:tc>
          <w:tcPr>
            <w:tcW w:w="2608" w:type="dxa"/>
          </w:tcPr>
          <w:p w:rsidR="002631CE" w:rsidRPr="007F38E9" w:rsidRDefault="0018465D" w:rsidP="005C0ACF">
            <w:pPr>
              <w:adjustRightInd w:val="0"/>
              <w:snapToGrid w:val="0"/>
              <w:spacing w:line="400" w:lineRule="exact"/>
              <w:rPr>
                <w:spacing w:val="20"/>
                <w:sz w:val="24"/>
                <w:szCs w:val="24"/>
                <w:lang w:val="en-GB"/>
              </w:rPr>
            </w:pPr>
            <w:r w:rsidRPr="007F38E9">
              <w:rPr>
                <w:rFonts w:eastAsia="華康細明體"/>
                <w:spacing w:val="20"/>
                <w:sz w:val="24"/>
                <w:szCs w:val="24"/>
              </w:rPr>
              <w:t>鄭君任先生</w:t>
            </w:r>
          </w:p>
        </w:tc>
      </w:tr>
      <w:tr w:rsidR="002631CE" w:rsidRPr="007F38E9" w:rsidTr="00641DF9">
        <w:tc>
          <w:tcPr>
            <w:tcW w:w="5920" w:type="dxa"/>
          </w:tcPr>
          <w:p w:rsidR="002631CE" w:rsidRPr="007F38E9" w:rsidRDefault="0018465D" w:rsidP="005C0ACF">
            <w:pPr>
              <w:adjustRightInd w:val="0"/>
              <w:snapToGrid w:val="0"/>
              <w:spacing w:line="400" w:lineRule="exact"/>
              <w:rPr>
                <w:rFonts w:eastAsia="華康細明體"/>
                <w:spacing w:val="20"/>
                <w:sz w:val="24"/>
                <w:szCs w:val="24"/>
                <w:lang w:val="en-GB"/>
              </w:rPr>
            </w:pPr>
            <w:r w:rsidRPr="007F38E9">
              <w:rPr>
                <w:rFonts w:eastAsia="華康細明體"/>
                <w:spacing w:val="20"/>
                <w:sz w:val="24"/>
                <w:szCs w:val="24"/>
              </w:rPr>
              <w:t>政制及內地事務局助理秘書長</w:t>
            </w:r>
            <w:r w:rsidRPr="007F38E9">
              <w:rPr>
                <w:rFonts w:eastAsia="華康細明體"/>
                <w:spacing w:val="20"/>
                <w:sz w:val="24"/>
                <w:szCs w:val="24"/>
              </w:rPr>
              <w:t>(5A)</w:t>
            </w:r>
          </w:p>
        </w:tc>
        <w:tc>
          <w:tcPr>
            <w:tcW w:w="2608" w:type="dxa"/>
          </w:tcPr>
          <w:p w:rsidR="002631CE" w:rsidRPr="007F38E9" w:rsidRDefault="0018465D" w:rsidP="005C0ACF">
            <w:pPr>
              <w:adjustRightInd w:val="0"/>
              <w:snapToGrid w:val="0"/>
              <w:spacing w:line="400" w:lineRule="exact"/>
              <w:rPr>
                <w:rFonts w:ascii="華康細明體" w:eastAsia="華康細明體" w:hAnsi="華康細明體"/>
                <w:spacing w:val="20"/>
                <w:sz w:val="24"/>
                <w:szCs w:val="24"/>
                <w:lang w:val="en-GB"/>
              </w:rPr>
            </w:pPr>
            <w:r w:rsidRPr="007F38E9">
              <w:rPr>
                <w:rFonts w:ascii="華康細明體" w:eastAsia="華康細明體" w:hAnsi="華康細明體"/>
                <w:spacing w:val="20"/>
                <w:sz w:val="24"/>
                <w:szCs w:val="24"/>
              </w:rPr>
              <w:t>李矜持女士</w:t>
            </w:r>
          </w:p>
        </w:tc>
      </w:tr>
    </w:tbl>
    <w:p w:rsidR="00134326" w:rsidRPr="007F38E9" w:rsidRDefault="00134326" w:rsidP="005C0ACF">
      <w:pPr>
        <w:adjustRightInd w:val="0"/>
        <w:snapToGrid w:val="0"/>
        <w:spacing w:line="400" w:lineRule="exact"/>
        <w:rPr>
          <w:b/>
          <w:spacing w:val="20"/>
          <w:sz w:val="24"/>
          <w:szCs w:val="24"/>
          <w:lang w:val="en-GB"/>
        </w:rPr>
      </w:pPr>
    </w:p>
    <w:p w:rsidR="00134326" w:rsidRPr="007F38E9" w:rsidRDefault="0018465D" w:rsidP="005C0ACF">
      <w:pPr>
        <w:adjustRightInd w:val="0"/>
        <w:snapToGrid w:val="0"/>
        <w:spacing w:line="400" w:lineRule="exact"/>
        <w:rPr>
          <w:b/>
          <w:spacing w:val="20"/>
          <w:sz w:val="24"/>
          <w:szCs w:val="24"/>
          <w:lang w:val="en-GB"/>
        </w:rPr>
      </w:pPr>
      <w:r w:rsidRPr="007F38E9">
        <w:rPr>
          <w:rFonts w:eastAsia="華康中黑體"/>
          <w:bCs/>
          <w:spacing w:val="20"/>
          <w:sz w:val="24"/>
          <w:szCs w:val="24"/>
        </w:rPr>
        <w:t>公共</w:t>
      </w:r>
      <w:r w:rsidRPr="007F38E9">
        <w:rPr>
          <w:rFonts w:eastAsia="華康中黑體" w:hint="eastAsia"/>
          <w:bCs/>
          <w:spacing w:val="20"/>
          <w:sz w:val="24"/>
          <w:szCs w:val="24"/>
        </w:rPr>
        <w:t>機構</w:t>
      </w:r>
      <w:r w:rsidRPr="007F38E9">
        <w:rPr>
          <w:rFonts w:eastAsia="華康中黑體"/>
          <w:bCs/>
          <w:spacing w:val="20"/>
          <w:sz w:val="24"/>
          <w:szCs w:val="24"/>
        </w:rPr>
        <w:t>代表</w:t>
      </w:r>
    </w:p>
    <w:p w:rsidR="00134326" w:rsidRPr="007F38E9" w:rsidRDefault="00134326" w:rsidP="005C0ACF">
      <w:pPr>
        <w:adjustRightInd w:val="0"/>
        <w:snapToGrid w:val="0"/>
        <w:spacing w:line="400" w:lineRule="exact"/>
        <w:rPr>
          <w:b/>
          <w:spacing w:val="20"/>
          <w:sz w:val="24"/>
          <w:szCs w:val="24"/>
          <w:lang w:val="en-GB"/>
        </w:rPr>
      </w:pPr>
    </w:p>
    <w:tbl>
      <w:tblPr>
        <w:tblW w:w="0" w:type="auto"/>
        <w:tblLook w:val="01E0" w:firstRow="1" w:lastRow="1" w:firstColumn="1" w:lastColumn="1" w:noHBand="0" w:noVBand="0"/>
      </w:tblPr>
      <w:tblGrid>
        <w:gridCol w:w="5920"/>
        <w:gridCol w:w="2608"/>
      </w:tblGrid>
      <w:tr w:rsidR="002631CE" w:rsidRPr="007F38E9" w:rsidTr="00641DF9">
        <w:tc>
          <w:tcPr>
            <w:tcW w:w="5920" w:type="dxa"/>
          </w:tcPr>
          <w:p w:rsidR="002631CE" w:rsidRPr="007F38E9" w:rsidRDefault="0018465D" w:rsidP="005C0ACF">
            <w:pPr>
              <w:widowControl/>
              <w:adjustRightInd w:val="0"/>
              <w:snapToGrid w:val="0"/>
              <w:spacing w:line="400" w:lineRule="exact"/>
              <w:rPr>
                <w:spacing w:val="20"/>
                <w:sz w:val="24"/>
                <w:szCs w:val="24"/>
                <w:lang w:val="en-GB"/>
              </w:rPr>
            </w:pPr>
            <w:r w:rsidRPr="007F38E9">
              <w:rPr>
                <w:rFonts w:eastAsia="華康細明體"/>
                <w:spacing w:val="20"/>
                <w:sz w:val="24"/>
                <w:szCs w:val="24"/>
              </w:rPr>
              <w:t>平等機會委員會</w:t>
            </w:r>
            <w:r w:rsidRPr="007F38E9">
              <w:rPr>
                <w:rFonts w:eastAsia="華康細明體" w:hint="eastAsia"/>
                <w:spacing w:val="20"/>
                <w:sz w:val="24"/>
                <w:szCs w:val="24"/>
              </w:rPr>
              <w:t>高級</w:t>
            </w:r>
            <w:r w:rsidRPr="007F38E9">
              <w:rPr>
                <w:rFonts w:eastAsia="華康細明體"/>
                <w:spacing w:val="20"/>
                <w:sz w:val="24"/>
                <w:szCs w:val="24"/>
              </w:rPr>
              <w:t>平等機會</w:t>
            </w:r>
            <w:r w:rsidRPr="007F38E9">
              <w:rPr>
                <w:rFonts w:eastAsia="華康細明體" w:hint="eastAsia"/>
                <w:spacing w:val="20"/>
                <w:sz w:val="24"/>
                <w:szCs w:val="24"/>
              </w:rPr>
              <w:t>主任</w:t>
            </w:r>
          </w:p>
        </w:tc>
        <w:tc>
          <w:tcPr>
            <w:tcW w:w="2608" w:type="dxa"/>
          </w:tcPr>
          <w:p w:rsidR="002631CE" w:rsidRPr="007F38E9" w:rsidRDefault="0018465D" w:rsidP="005C0ACF">
            <w:pPr>
              <w:widowControl/>
              <w:adjustRightInd w:val="0"/>
              <w:snapToGrid w:val="0"/>
              <w:spacing w:line="400" w:lineRule="exact"/>
              <w:rPr>
                <w:rFonts w:ascii="華康細明體" w:eastAsia="華康細明體" w:hAnsi="華康細明體"/>
                <w:spacing w:val="20"/>
                <w:sz w:val="24"/>
                <w:szCs w:val="24"/>
                <w:lang w:val="en-GB"/>
              </w:rPr>
            </w:pPr>
            <w:r w:rsidRPr="007F38E9">
              <w:rPr>
                <w:rFonts w:ascii="華康細明體" w:eastAsia="華康細明體" w:hAnsi="華康細明體" w:hint="eastAsia"/>
                <w:spacing w:val="20"/>
                <w:sz w:val="24"/>
                <w:szCs w:val="24"/>
              </w:rPr>
              <w:t>何永強先生</w:t>
            </w:r>
          </w:p>
        </w:tc>
      </w:tr>
    </w:tbl>
    <w:p w:rsidR="00134326" w:rsidRPr="007F38E9" w:rsidRDefault="00134326" w:rsidP="005C0ACF">
      <w:pPr>
        <w:adjustRightInd w:val="0"/>
        <w:snapToGrid w:val="0"/>
        <w:spacing w:line="400" w:lineRule="exact"/>
        <w:rPr>
          <w:b/>
          <w:spacing w:val="20"/>
          <w:sz w:val="24"/>
          <w:szCs w:val="24"/>
          <w:lang w:val="en-GB"/>
        </w:rPr>
      </w:pPr>
    </w:p>
    <w:p w:rsidR="00134326" w:rsidRPr="007F38E9" w:rsidRDefault="0018465D" w:rsidP="005C0ACF">
      <w:pPr>
        <w:adjustRightInd w:val="0"/>
        <w:snapToGrid w:val="0"/>
        <w:spacing w:line="400" w:lineRule="exact"/>
        <w:rPr>
          <w:b/>
          <w:spacing w:val="20"/>
          <w:sz w:val="24"/>
          <w:szCs w:val="24"/>
          <w:lang w:val="en-GB"/>
        </w:rPr>
      </w:pPr>
      <w:r w:rsidRPr="007F38E9">
        <w:rPr>
          <w:rFonts w:eastAsia="華康中黑體"/>
          <w:bCs/>
          <w:spacing w:val="20"/>
          <w:sz w:val="24"/>
          <w:szCs w:val="24"/>
        </w:rPr>
        <w:t>非政府</w:t>
      </w:r>
      <w:r w:rsidRPr="007F38E9">
        <w:rPr>
          <w:rFonts w:eastAsia="華康中黑體" w:hint="eastAsia"/>
          <w:bCs/>
          <w:spacing w:val="20"/>
          <w:sz w:val="24"/>
          <w:szCs w:val="24"/>
        </w:rPr>
        <w:t>機構</w:t>
      </w:r>
      <w:r w:rsidRPr="007F38E9">
        <w:rPr>
          <w:rFonts w:eastAsia="華康中黑體"/>
          <w:bCs/>
          <w:spacing w:val="20"/>
          <w:sz w:val="24"/>
          <w:szCs w:val="24"/>
        </w:rPr>
        <w:t>代表</w:t>
      </w:r>
    </w:p>
    <w:p w:rsidR="00134326" w:rsidRPr="007F38E9" w:rsidRDefault="00134326" w:rsidP="005C0ACF">
      <w:pPr>
        <w:adjustRightInd w:val="0"/>
        <w:snapToGrid w:val="0"/>
        <w:spacing w:line="400" w:lineRule="exact"/>
        <w:rPr>
          <w:b/>
          <w:spacing w:val="20"/>
          <w:sz w:val="24"/>
          <w:szCs w:val="24"/>
          <w:lang w:val="en-GB"/>
        </w:rPr>
      </w:pPr>
    </w:p>
    <w:tbl>
      <w:tblPr>
        <w:tblW w:w="10031" w:type="dxa"/>
        <w:tblLayout w:type="fixed"/>
        <w:tblLook w:val="01E0" w:firstRow="1" w:lastRow="1" w:firstColumn="1" w:lastColumn="1" w:noHBand="0" w:noVBand="0"/>
      </w:tblPr>
      <w:tblGrid>
        <w:gridCol w:w="5920"/>
        <w:gridCol w:w="4111"/>
      </w:tblGrid>
      <w:tr w:rsidR="002631CE" w:rsidRPr="007F38E9" w:rsidTr="00641DF9">
        <w:tc>
          <w:tcPr>
            <w:tcW w:w="5920" w:type="dxa"/>
          </w:tcPr>
          <w:p w:rsidR="002631CE" w:rsidRPr="007F38E9" w:rsidRDefault="00391896" w:rsidP="005C0ACF">
            <w:pPr>
              <w:adjustRightInd w:val="0"/>
              <w:snapToGrid w:val="0"/>
              <w:spacing w:line="400" w:lineRule="exact"/>
              <w:ind w:left="284" w:hanging="284"/>
              <w:rPr>
                <w:spacing w:val="20"/>
                <w:sz w:val="24"/>
                <w:szCs w:val="24"/>
                <w:lang w:val="en-GB"/>
              </w:rPr>
            </w:pPr>
            <w:r w:rsidRPr="007F38E9">
              <w:rPr>
                <w:rFonts w:eastAsia="華康細明體"/>
                <w:spacing w:val="20"/>
                <w:sz w:val="24"/>
                <w:szCs w:val="24"/>
              </w:rPr>
              <w:t>香港明愛</w:t>
            </w:r>
          </w:p>
        </w:tc>
        <w:tc>
          <w:tcPr>
            <w:tcW w:w="4111" w:type="dxa"/>
          </w:tcPr>
          <w:p w:rsidR="002631CE" w:rsidRPr="007F38E9" w:rsidRDefault="007F38E9" w:rsidP="005C0ACF">
            <w:pPr>
              <w:adjustRightInd w:val="0"/>
              <w:snapToGrid w:val="0"/>
              <w:spacing w:line="400" w:lineRule="exact"/>
              <w:rPr>
                <w:spacing w:val="20"/>
                <w:sz w:val="24"/>
                <w:szCs w:val="24"/>
                <w:lang w:val="en-GB"/>
              </w:rPr>
            </w:pPr>
            <w:r w:rsidRPr="007F38E9">
              <w:rPr>
                <w:rFonts w:eastAsia="華康細明體" w:hint="eastAsia"/>
                <w:spacing w:val="20"/>
                <w:sz w:val="24"/>
                <w:szCs w:val="24"/>
              </w:rPr>
              <w:t>陳雪蓮</w:t>
            </w:r>
            <w:r w:rsidR="002A51C2" w:rsidRPr="007F38E9">
              <w:rPr>
                <w:rFonts w:eastAsia="華康細明體" w:hint="eastAsia"/>
                <w:spacing w:val="20"/>
                <w:sz w:val="24"/>
                <w:szCs w:val="24"/>
              </w:rPr>
              <w:t>女士</w:t>
            </w:r>
          </w:p>
        </w:tc>
      </w:tr>
      <w:tr w:rsidR="002631CE" w:rsidRPr="007F38E9" w:rsidTr="00641DF9">
        <w:tc>
          <w:tcPr>
            <w:tcW w:w="5920" w:type="dxa"/>
          </w:tcPr>
          <w:p w:rsidR="002631CE" w:rsidRPr="007F38E9" w:rsidRDefault="00391896" w:rsidP="005C0ACF">
            <w:pPr>
              <w:adjustRightInd w:val="0"/>
              <w:snapToGrid w:val="0"/>
              <w:spacing w:line="400" w:lineRule="exact"/>
              <w:ind w:left="284" w:hanging="284"/>
              <w:rPr>
                <w:spacing w:val="20"/>
                <w:sz w:val="24"/>
                <w:szCs w:val="24"/>
                <w:lang w:val="en-GB"/>
              </w:rPr>
            </w:pPr>
            <w:r w:rsidRPr="007F38E9">
              <w:rPr>
                <w:rFonts w:eastAsia="華康細明體"/>
                <w:spacing w:val="20"/>
                <w:sz w:val="24"/>
                <w:szCs w:val="24"/>
              </w:rPr>
              <w:t>基督教勵行會</w:t>
            </w:r>
          </w:p>
        </w:tc>
        <w:tc>
          <w:tcPr>
            <w:tcW w:w="4111" w:type="dxa"/>
          </w:tcPr>
          <w:p w:rsidR="002631CE" w:rsidRPr="007F38E9" w:rsidRDefault="00391896" w:rsidP="005C0ACF">
            <w:pPr>
              <w:adjustRightInd w:val="0"/>
              <w:snapToGrid w:val="0"/>
              <w:spacing w:line="400" w:lineRule="exact"/>
              <w:rPr>
                <w:spacing w:val="20"/>
                <w:sz w:val="24"/>
                <w:szCs w:val="24"/>
                <w:lang w:val="en-GB"/>
              </w:rPr>
            </w:pPr>
            <w:r w:rsidRPr="007F38E9">
              <w:rPr>
                <w:rFonts w:eastAsia="華康細明體" w:hint="eastAsia"/>
                <w:spacing w:val="20"/>
                <w:sz w:val="24"/>
                <w:szCs w:val="24"/>
              </w:rPr>
              <w:t>鄧錦明先生</w:t>
            </w:r>
          </w:p>
        </w:tc>
      </w:tr>
      <w:tr w:rsidR="00320FF9" w:rsidRPr="007F38E9" w:rsidTr="00641DF9">
        <w:tc>
          <w:tcPr>
            <w:tcW w:w="5920" w:type="dxa"/>
          </w:tcPr>
          <w:p w:rsidR="00320FF9" w:rsidRPr="007F38E9" w:rsidRDefault="00320FF9" w:rsidP="005C0ACF">
            <w:pPr>
              <w:adjustRightInd w:val="0"/>
              <w:snapToGrid w:val="0"/>
              <w:spacing w:line="400" w:lineRule="exact"/>
              <w:ind w:left="284" w:hanging="284"/>
              <w:rPr>
                <w:spacing w:val="20"/>
                <w:sz w:val="24"/>
                <w:szCs w:val="24"/>
                <w:lang w:val="en-GB"/>
              </w:rPr>
            </w:pPr>
            <w:r w:rsidRPr="007F38E9">
              <w:rPr>
                <w:rFonts w:hint="eastAsia"/>
                <w:spacing w:val="20"/>
                <w:sz w:val="24"/>
                <w:szCs w:val="24"/>
                <w:lang w:val="en-GB"/>
              </w:rPr>
              <w:t>Federation of Muslim Association in Hong Kong</w:t>
            </w:r>
          </w:p>
        </w:tc>
        <w:tc>
          <w:tcPr>
            <w:tcW w:w="4111" w:type="dxa"/>
          </w:tcPr>
          <w:p w:rsidR="00320FF9" w:rsidRPr="007F38E9" w:rsidRDefault="00455178" w:rsidP="005C0ACF">
            <w:pPr>
              <w:adjustRightInd w:val="0"/>
              <w:snapToGrid w:val="0"/>
              <w:spacing w:line="400" w:lineRule="exact"/>
              <w:rPr>
                <w:spacing w:val="20"/>
                <w:sz w:val="24"/>
                <w:szCs w:val="24"/>
                <w:lang w:val="en-GB"/>
              </w:rPr>
            </w:pPr>
            <w:r w:rsidRPr="007F38E9">
              <w:rPr>
                <w:rFonts w:eastAsia="華康細明體" w:hint="eastAsia"/>
                <w:spacing w:val="20"/>
                <w:sz w:val="24"/>
                <w:szCs w:val="24"/>
              </w:rPr>
              <w:t>馬力</w:t>
            </w:r>
            <w:r w:rsidRPr="007F38E9">
              <w:rPr>
                <w:rFonts w:eastAsia="華康細明體"/>
                <w:spacing w:val="20"/>
                <w:sz w:val="24"/>
                <w:szCs w:val="24"/>
              </w:rPr>
              <w:t>先生</w:t>
            </w:r>
          </w:p>
        </w:tc>
      </w:tr>
      <w:tr w:rsidR="002631CE" w:rsidRPr="007F38E9" w:rsidTr="00641DF9">
        <w:tc>
          <w:tcPr>
            <w:tcW w:w="5920" w:type="dxa"/>
          </w:tcPr>
          <w:p w:rsidR="002631CE" w:rsidRPr="007F38E9" w:rsidRDefault="00721B6D" w:rsidP="005C0ACF">
            <w:pPr>
              <w:adjustRightInd w:val="0"/>
              <w:snapToGrid w:val="0"/>
              <w:spacing w:line="400" w:lineRule="exact"/>
              <w:ind w:left="284" w:hanging="284"/>
              <w:rPr>
                <w:spacing w:val="20"/>
                <w:sz w:val="24"/>
                <w:szCs w:val="24"/>
                <w:lang w:val="en-GB"/>
              </w:rPr>
            </w:pPr>
            <w:r w:rsidRPr="007F38E9">
              <w:rPr>
                <w:rFonts w:eastAsia="華康細明體"/>
                <w:spacing w:val="20"/>
                <w:sz w:val="24"/>
                <w:szCs w:val="24"/>
              </w:rPr>
              <w:t>香港</w:t>
            </w:r>
            <w:r w:rsidRPr="007F38E9">
              <w:rPr>
                <w:rFonts w:eastAsia="華康細明體" w:hint="eastAsia"/>
                <w:spacing w:val="20"/>
                <w:sz w:val="24"/>
                <w:szCs w:val="24"/>
              </w:rPr>
              <w:t>基督教服務處</w:t>
            </w:r>
          </w:p>
        </w:tc>
        <w:tc>
          <w:tcPr>
            <w:tcW w:w="4111" w:type="dxa"/>
          </w:tcPr>
          <w:p w:rsidR="002631CE" w:rsidRPr="007F38E9" w:rsidRDefault="007F38E9" w:rsidP="005C0ACF">
            <w:pPr>
              <w:adjustRightInd w:val="0"/>
              <w:snapToGrid w:val="0"/>
              <w:spacing w:line="400" w:lineRule="exact"/>
              <w:rPr>
                <w:spacing w:val="20"/>
                <w:sz w:val="24"/>
                <w:szCs w:val="24"/>
                <w:lang w:val="en-GB"/>
              </w:rPr>
            </w:pPr>
            <w:r w:rsidRPr="007F38E9">
              <w:rPr>
                <w:rFonts w:eastAsia="華康細明體" w:hint="eastAsia"/>
                <w:spacing w:val="20"/>
                <w:sz w:val="24"/>
                <w:szCs w:val="24"/>
              </w:rPr>
              <w:t>張牧恩</w:t>
            </w:r>
            <w:r w:rsidR="002A51C2" w:rsidRPr="007F38E9">
              <w:rPr>
                <w:rFonts w:eastAsia="華康細明體"/>
                <w:spacing w:val="20"/>
                <w:sz w:val="24"/>
                <w:szCs w:val="24"/>
              </w:rPr>
              <w:t>先生</w:t>
            </w:r>
          </w:p>
        </w:tc>
      </w:tr>
      <w:tr w:rsidR="00F625EC" w:rsidRPr="007F38E9" w:rsidTr="00641DF9">
        <w:tc>
          <w:tcPr>
            <w:tcW w:w="5920" w:type="dxa"/>
          </w:tcPr>
          <w:p w:rsidR="00F625EC" w:rsidRPr="007F38E9" w:rsidRDefault="000F52A0" w:rsidP="005C0ACF">
            <w:pPr>
              <w:adjustRightInd w:val="0"/>
              <w:snapToGrid w:val="0"/>
              <w:spacing w:line="400" w:lineRule="exact"/>
              <w:ind w:left="284" w:hanging="284"/>
              <w:rPr>
                <w:rFonts w:ascii="華康細明體" w:eastAsia="華康細明體" w:hAnsi="華康細明體"/>
                <w:spacing w:val="20"/>
                <w:sz w:val="24"/>
                <w:szCs w:val="24"/>
                <w:lang w:val="en-GB"/>
              </w:rPr>
            </w:pPr>
            <w:r w:rsidRPr="007F38E9">
              <w:rPr>
                <w:rFonts w:ascii="華康細明體" w:eastAsia="華康細明體" w:hAnsi="華康細明體"/>
                <w:spacing w:val="20"/>
                <w:sz w:val="24"/>
                <w:szCs w:val="24"/>
              </w:rPr>
              <w:t>香港</w:t>
            </w:r>
            <w:r w:rsidRPr="007F38E9">
              <w:rPr>
                <w:rFonts w:ascii="華康細明體" w:eastAsia="華康細明體" w:hAnsi="華康細明體" w:hint="eastAsia"/>
                <w:spacing w:val="20"/>
                <w:sz w:val="24"/>
                <w:szCs w:val="24"/>
              </w:rPr>
              <w:t>尼泊爾整合社會協會</w:t>
            </w:r>
          </w:p>
        </w:tc>
        <w:tc>
          <w:tcPr>
            <w:tcW w:w="4111" w:type="dxa"/>
          </w:tcPr>
          <w:p w:rsidR="00F625EC" w:rsidRPr="007F38E9" w:rsidRDefault="002A51C2" w:rsidP="005C0ACF">
            <w:pPr>
              <w:adjustRightInd w:val="0"/>
              <w:snapToGrid w:val="0"/>
              <w:spacing w:line="400" w:lineRule="exact"/>
              <w:rPr>
                <w:spacing w:val="20"/>
                <w:sz w:val="24"/>
                <w:szCs w:val="24"/>
                <w:lang w:val="en-GB" w:bidi="hi-IN"/>
              </w:rPr>
            </w:pPr>
            <w:proofErr w:type="spellStart"/>
            <w:r w:rsidRPr="007F38E9">
              <w:rPr>
                <w:rFonts w:hint="eastAsia"/>
                <w:spacing w:val="20"/>
                <w:sz w:val="24"/>
                <w:szCs w:val="24"/>
                <w:lang w:val="en-GB" w:bidi="hi-IN"/>
              </w:rPr>
              <w:t>Durga</w:t>
            </w:r>
            <w:proofErr w:type="spellEnd"/>
            <w:r w:rsidRPr="007F38E9">
              <w:rPr>
                <w:rFonts w:hint="eastAsia"/>
                <w:spacing w:val="20"/>
                <w:sz w:val="24"/>
                <w:szCs w:val="24"/>
                <w:lang w:val="en-GB" w:bidi="hi-IN"/>
              </w:rPr>
              <w:t xml:space="preserve"> </w:t>
            </w:r>
            <w:proofErr w:type="spellStart"/>
            <w:r w:rsidRPr="007F38E9">
              <w:rPr>
                <w:rFonts w:hint="eastAsia"/>
                <w:spacing w:val="20"/>
                <w:sz w:val="24"/>
                <w:szCs w:val="24"/>
                <w:lang w:val="en-GB" w:bidi="hi-IN"/>
              </w:rPr>
              <w:t>Bahadur</w:t>
            </w:r>
            <w:proofErr w:type="spellEnd"/>
            <w:r w:rsidRPr="007F38E9">
              <w:rPr>
                <w:rFonts w:hint="eastAsia"/>
                <w:spacing w:val="20"/>
                <w:sz w:val="24"/>
                <w:szCs w:val="24"/>
                <w:lang w:val="en-GB" w:bidi="hi-IN"/>
              </w:rPr>
              <w:t xml:space="preserve"> </w:t>
            </w:r>
            <w:proofErr w:type="spellStart"/>
            <w:r w:rsidRPr="007F38E9">
              <w:rPr>
                <w:rFonts w:hint="eastAsia"/>
                <w:spacing w:val="20"/>
                <w:sz w:val="24"/>
                <w:szCs w:val="24"/>
                <w:lang w:val="en-GB" w:bidi="hi-IN"/>
              </w:rPr>
              <w:t>Gurung</w:t>
            </w:r>
            <w:proofErr w:type="spellEnd"/>
            <w:r w:rsidR="00B121DB" w:rsidRPr="007F38E9">
              <w:rPr>
                <w:rFonts w:eastAsia="華康細明體"/>
                <w:spacing w:val="20"/>
                <w:sz w:val="24"/>
                <w:szCs w:val="24"/>
              </w:rPr>
              <w:t>先生</w:t>
            </w:r>
          </w:p>
        </w:tc>
      </w:tr>
      <w:tr w:rsidR="002631CE" w:rsidRPr="007F38E9" w:rsidTr="00641DF9">
        <w:tc>
          <w:tcPr>
            <w:tcW w:w="5920" w:type="dxa"/>
          </w:tcPr>
          <w:p w:rsidR="002631CE" w:rsidRPr="007F38E9" w:rsidRDefault="00D1528E" w:rsidP="005C0ACF">
            <w:pPr>
              <w:adjustRightInd w:val="0"/>
              <w:snapToGrid w:val="0"/>
              <w:spacing w:line="400" w:lineRule="exact"/>
              <w:ind w:left="284" w:hanging="284"/>
              <w:rPr>
                <w:rFonts w:ascii="華康細明體" w:eastAsia="華康細明體" w:hAnsi="華康細明體"/>
                <w:spacing w:val="20"/>
                <w:sz w:val="24"/>
                <w:szCs w:val="24"/>
                <w:lang w:val="en-GB"/>
              </w:rPr>
            </w:pPr>
            <w:r w:rsidRPr="007F38E9">
              <w:rPr>
                <w:rFonts w:ascii="華康細明體" w:eastAsia="華康細明體" w:hAnsi="華康細明體"/>
                <w:spacing w:val="20"/>
                <w:sz w:val="24"/>
                <w:szCs w:val="24"/>
              </w:rPr>
              <w:t>香港</w:t>
            </w:r>
            <w:r w:rsidRPr="007F38E9">
              <w:rPr>
                <w:rFonts w:ascii="華康細明體" w:eastAsia="華康細明體" w:hAnsi="華康細明體" w:hint="eastAsia"/>
                <w:spacing w:val="20"/>
                <w:sz w:val="24"/>
                <w:szCs w:val="24"/>
              </w:rPr>
              <w:t>尼泊爾聯</w:t>
            </w:r>
            <w:r w:rsidRPr="007F38E9">
              <w:rPr>
                <w:rFonts w:ascii="華康細明體" w:eastAsia="華康細明體" w:hAnsi="華康細明體"/>
                <w:spacing w:val="20"/>
                <w:sz w:val="24"/>
                <w:szCs w:val="24"/>
              </w:rPr>
              <w:t>會</w:t>
            </w:r>
          </w:p>
        </w:tc>
        <w:tc>
          <w:tcPr>
            <w:tcW w:w="4111" w:type="dxa"/>
          </w:tcPr>
          <w:p w:rsidR="002631CE" w:rsidRPr="007F38E9" w:rsidRDefault="00D1528E" w:rsidP="005C0ACF">
            <w:pPr>
              <w:adjustRightInd w:val="0"/>
              <w:snapToGrid w:val="0"/>
              <w:spacing w:line="400" w:lineRule="exact"/>
              <w:rPr>
                <w:spacing w:val="20"/>
                <w:sz w:val="24"/>
                <w:szCs w:val="24"/>
                <w:lang w:val="en-GB" w:bidi="hi-IN"/>
              </w:rPr>
            </w:pPr>
            <w:r w:rsidRPr="007F38E9">
              <w:rPr>
                <w:rFonts w:hint="eastAsia"/>
                <w:spacing w:val="20"/>
                <w:sz w:val="24"/>
                <w:szCs w:val="24"/>
                <w:lang w:val="en-GB" w:bidi="hi-IN"/>
              </w:rPr>
              <w:t xml:space="preserve">Rita </w:t>
            </w:r>
            <w:proofErr w:type="spellStart"/>
            <w:r w:rsidRPr="007F38E9">
              <w:rPr>
                <w:rFonts w:hint="eastAsia"/>
                <w:spacing w:val="20"/>
                <w:sz w:val="24"/>
                <w:szCs w:val="24"/>
                <w:lang w:val="en-GB" w:bidi="hi-IN"/>
              </w:rPr>
              <w:t>Gurung</w:t>
            </w:r>
            <w:proofErr w:type="spellEnd"/>
            <w:r w:rsidRPr="007F38E9">
              <w:rPr>
                <w:rFonts w:ascii="華康細明體" w:eastAsia="華康細明體" w:hAnsi="華康細明體" w:hint="eastAsia"/>
                <w:spacing w:val="20"/>
                <w:sz w:val="24"/>
                <w:szCs w:val="24"/>
                <w:lang w:bidi="hi-IN"/>
              </w:rPr>
              <w:t>女士</w:t>
            </w:r>
          </w:p>
        </w:tc>
      </w:tr>
      <w:tr w:rsidR="00D1528E" w:rsidRPr="007F38E9" w:rsidTr="00641DF9">
        <w:tc>
          <w:tcPr>
            <w:tcW w:w="5920" w:type="dxa"/>
          </w:tcPr>
          <w:p w:rsidR="00D1528E" w:rsidRPr="007F38E9" w:rsidRDefault="00D1528E" w:rsidP="005C0ACF">
            <w:pPr>
              <w:adjustRightInd w:val="0"/>
              <w:snapToGrid w:val="0"/>
              <w:spacing w:line="400" w:lineRule="exact"/>
              <w:ind w:left="284" w:hanging="284"/>
              <w:rPr>
                <w:rFonts w:ascii="華康細明體" w:eastAsia="華康細明體" w:hAnsi="華康細明體"/>
                <w:spacing w:val="20"/>
                <w:sz w:val="24"/>
                <w:szCs w:val="24"/>
              </w:rPr>
            </w:pPr>
            <w:r w:rsidRPr="007F38E9">
              <w:rPr>
                <w:rFonts w:ascii="華康細明體" w:eastAsia="華康細明體" w:hAnsi="華康細明體"/>
                <w:spacing w:val="20"/>
                <w:sz w:val="24"/>
                <w:szCs w:val="24"/>
              </w:rPr>
              <w:t>香港聖公會麥理浩夫人中心</w:t>
            </w:r>
          </w:p>
        </w:tc>
        <w:tc>
          <w:tcPr>
            <w:tcW w:w="4111" w:type="dxa"/>
          </w:tcPr>
          <w:p w:rsidR="00D1528E" w:rsidRPr="007F38E9" w:rsidRDefault="00D1528E" w:rsidP="005C0ACF">
            <w:pPr>
              <w:adjustRightInd w:val="0"/>
              <w:snapToGrid w:val="0"/>
              <w:spacing w:line="400" w:lineRule="exact"/>
              <w:rPr>
                <w:rFonts w:ascii="華康細明體" w:eastAsia="華康細明體" w:hAnsi="華康細明體"/>
                <w:spacing w:val="20"/>
                <w:sz w:val="24"/>
                <w:szCs w:val="24"/>
                <w:lang w:bidi="hi-IN"/>
              </w:rPr>
            </w:pPr>
            <w:r w:rsidRPr="007F38E9">
              <w:rPr>
                <w:rFonts w:ascii="華康細明體" w:eastAsia="華康細明體" w:hAnsi="華康細明體" w:hint="eastAsia"/>
                <w:spacing w:val="20"/>
                <w:sz w:val="24"/>
                <w:szCs w:val="24"/>
                <w:lang w:bidi="hi-IN"/>
              </w:rPr>
              <w:t>陳清華先生</w:t>
            </w:r>
          </w:p>
        </w:tc>
      </w:tr>
      <w:tr w:rsidR="002631CE" w:rsidRPr="007F38E9" w:rsidTr="00641DF9">
        <w:tc>
          <w:tcPr>
            <w:tcW w:w="5920" w:type="dxa"/>
          </w:tcPr>
          <w:p w:rsidR="002631CE" w:rsidRPr="007F38E9" w:rsidRDefault="002631CE" w:rsidP="005C0ACF">
            <w:pPr>
              <w:adjustRightInd w:val="0"/>
              <w:snapToGrid w:val="0"/>
              <w:spacing w:line="400" w:lineRule="exact"/>
              <w:ind w:left="284" w:hanging="284"/>
              <w:rPr>
                <w:spacing w:val="20"/>
                <w:sz w:val="24"/>
                <w:szCs w:val="24"/>
                <w:lang w:val="en-GB"/>
              </w:rPr>
            </w:pPr>
            <w:r w:rsidRPr="007F38E9">
              <w:rPr>
                <w:spacing w:val="20"/>
                <w:sz w:val="24"/>
                <w:szCs w:val="24"/>
                <w:lang w:val="en-GB"/>
              </w:rPr>
              <w:t>Human Welfare Services</w:t>
            </w:r>
          </w:p>
        </w:tc>
        <w:tc>
          <w:tcPr>
            <w:tcW w:w="4111" w:type="dxa"/>
          </w:tcPr>
          <w:p w:rsidR="002631CE" w:rsidRPr="007F38E9" w:rsidRDefault="00D1528E" w:rsidP="005C0ACF">
            <w:pPr>
              <w:adjustRightInd w:val="0"/>
              <w:snapToGrid w:val="0"/>
              <w:spacing w:line="400" w:lineRule="exact"/>
              <w:rPr>
                <w:spacing w:val="20"/>
                <w:sz w:val="24"/>
                <w:szCs w:val="24"/>
                <w:lang w:val="en-GB"/>
              </w:rPr>
            </w:pPr>
            <w:proofErr w:type="spellStart"/>
            <w:r w:rsidRPr="007F38E9">
              <w:rPr>
                <w:rFonts w:hint="eastAsia"/>
                <w:spacing w:val="20"/>
                <w:sz w:val="24"/>
                <w:szCs w:val="24"/>
                <w:lang w:val="en-GB" w:bidi="hi-IN"/>
              </w:rPr>
              <w:t>Qaim</w:t>
            </w:r>
            <w:proofErr w:type="spellEnd"/>
            <w:r w:rsidRPr="007F38E9">
              <w:rPr>
                <w:rFonts w:hint="eastAsia"/>
                <w:spacing w:val="20"/>
                <w:sz w:val="24"/>
                <w:szCs w:val="24"/>
                <w:lang w:val="en-GB" w:bidi="hi-IN"/>
              </w:rPr>
              <w:t xml:space="preserve"> </w:t>
            </w:r>
            <w:proofErr w:type="spellStart"/>
            <w:r w:rsidRPr="007F38E9">
              <w:rPr>
                <w:rFonts w:hint="eastAsia"/>
                <w:spacing w:val="20"/>
                <w:sz w:val="24"/>
                <w:szCs w:val="24"/>
                <w:lang w:val="en-GB" w:bidi="hi-IN"/>
              </w:rPr>
              <w:t>Khani</w:t>
            </w:r>
            <w:proofErr w:type="spellEnd"/>
            <w:r w:rsidRPr="007F38E9">
              <w:rPr>
                <w:rFonts w:hint="eastAsia"/>
                <w:spacing w:val="20"/>
                <w:sz w:val="24"/>
                <w:szCs w:val="24"/>
                <w:lang w:val="en-GB" w:bidi="hi-IN"/>
              </w:rPr>
              <w:t xml:space="preserve"> </w:t>
            </w:r>
            <w:proofErr w:type="spellStart"/>
            <w:r w:rsidRPr="007F38E9">
              <w:rPr>
                <w:rFonts w:hint="eastAsia"/>
                <w:spacing w:val="20"/>
                <w:sz w:val="24"/>
                <w:szCs w:val="24"/>
                <w:lang w:val="en-GB" w:bidi="hi-IN"/>
              </w:rPr>
              <w:t>Shakeel</w:t>
            </w:r>
            <w:proofErr w:type="spellEnd"/>
            <w:r w:rsidRPr="007F38E9">
              <w:rPr>
                <w:rFonts w:hint="eastAsia"/>
                <w:spacing w:val="20"/>
                <w:sz w:val="24"/>
                <w:szCs w:val="24"/>
                <w:lang w:val="en-GB" w:bidi="hi-IN"/>
              </w:rPr>
              <w:t xml:space="preserve"> Ahmed</w:t>
            </w:r>
            <w:r w:rsidR="00721B6D" w:rsidRPr="007F38E9">
              <w:rPr>
                <w:rFonts w:eastAsia="華康細明體"/>
                <w:spacing w:val="20"/>
                <w:sz w:val="24"/>
                <w:szCs w:val="24"/>
              </w:rPr>
              <w:t>先生</w:t>
            </w:r>
          </w:p>
        </w:tc>
      </w:tr>
      <w:tr w:rsidR="00F625EC" w:rsidRPr="007F38E9" w:rsidTr="00641DF9">
        <w:tc>
          <w:tcPr>
            <w:tcW w:w="5920" w:type="dxa"/>
          </w:tcPr>
          <w:p w:rsidR="00F625EC" w:rsidRPr="007F38E9" w:rsidRDefault="00E6660F" w:rsidP="005C0ACF">
            <w:pPr>
              <w:adjustRightInd w:val="0"/>
              <w:snapToGrid w:val="0"/>
              <w:spacing w:line="400" w:lineRule="exact"/>
              <w:ind w:left="284" w:hanging="284"/>
              <w:rPr>
                <w:spacing w:val="20"/>
                <w:sz w:val="24"/>
                <w:szCs w:val="24"/>
                <w:lang w:val="en-GB"/>
              </w:rPr>
            </w:pPr>
            <w:r w:rsidRPr="007F38E9">
              <w:rPr>
                <w:rFonts w:eastAsia="華康細明體" w:hint="eastAsia"/>
                <w:spacing w:val="20"/>
                <w:sz w:val="24"/>
                <w:szCs w:val="24"/>
              </w:rPr>
              <w:t>香港印度協會</w:t>
            </w:r>
          </w:p>
        </w:tc>
        <w:tc>
          <w:tcPr>
            <w:tcW w:w="4111" w:type="dxa"/>
          </w:tcPr>
          <w:p w:rsidR="00F625EC" w:rsidRPr="007F38E9" w:rsidRDefault="00320FF9" w:rsidP="005C0ACF">
            <w:pPr>
              <w:adjustRightInd w:val="0"/>
              <w:snapToGrid w:val="0"/>
              <w:spacing w:line="400" w:lineRule="exact"/>
              <w:rPr>
                <w:spacing w:val="20"/>
                <w:sz w:val="24"/>
                <w:szCs w:val="24"/>
                <w:lang w:val="en-GB"/>
              </w:rPr>
            </w:pPr>
            <w:r w:rsidRPr="007F38E9">
              <w:rPr>
                <w:rFonts w:hint="eastAsia"/>
                <w:spacing w:val="20"/>
                <w:sz w:val="24"/>
                <w:szCs w:val="24"/>
                <w:lang w:val="en-GB" w:bidi="hi-IN"/>
              </w:rPr>
              <w:t xml:space="preserve">Mohan </w:t>
            </w:r>
            <w:proofErr w:type="spellStart"/>
            <w:r w:rsidRPr="007F38E9">
              <w:rPr>
                <w:rFonts w:hint="eastAsia"/>
                <w:spacing w:val="20"/>
                <w:sz w:val="24"/>
                <w:szCs w:val="24"/>
                <w:lang w:val="en-GB" w:bidi="hi-IN"/>
              </w:rPr>
              <w:t>Chugani</w:t>
            </w:r>
            <w:proofErr w:type="spellEnd"/>
            <w:r w:rsidR="00E6660F" w:rsidRPr="007F38E9">
              <w:rPr>
                <w:rFonts w:eastAsia="華康細明體"/>
                <w:spacing w:val="20"/>
                <w:sz w:val="24"/>
                <w:szCs w:val="24"/>
              </w:rPr>
              <w:t>先生</w:t>
            </w:r>
          </w:p>
        </w:tc>
      </w:tr>
      <w:tr w:rsidR="00F625EC" w:rsidRPr="007F38E9" w:rsidTr="00641DF9">
        <w:tc>
          <w:tcPr>
            <w:tcW w:w="5920" w:type="dxa"/>
          </w:tcPr>
          <w:p w:rsidR="00F625EC" w:rsidRPr="007F38E9" w:rsidRDefault="00F625EC" w:rsidP="005C0ACF">
            <w:pPr>
              <w:adjustRightInd w:val="0"/>
              <w:snapToGrid w:val="0"/>
              <w:spacing w:line="400" w:lineRule="exact"/>
              <w:ind w:left="284" w:hanging="284"/>
              <w:rPr>
                <w:spacing w:val="20"/>
                <w:sz w:val="24"/>
                <w:szCs w:val="24"/>
                <w:lang w:val="en-GB"/>
              </w:rPr>
            </w:pPr>
            <w:r w:rsidRPr="007F38E9">
              <w:rPr>
                <w:spacing w:val="20"/>
                <w:sz w:val="24"/>
                <w:szCs w:val="24"/>
                <w:lang w:val="en-GB"/>
              </w:rPr>
              <w:t>Indian Businessmen’s Association</w:t>
            </w:r>
          </w:p>
        </w:tc>
        <w:tc>
          <w:tcPr>
            <w:tcW w:w="4111" w:type="dxa"/>
          </w:tcPr>
          <w:p w:rsidR="00F625EC" w:rsidRPr="007F38E9" w:rsidRDefault="00F625EC" w:rsidP="005C0ACF">
            <w:pPr>
              <w:adjustRightInd w:val="0"/>
              <w:snapToGrid w:val="0"/>
              <w:spacing w:line="400" w:lineRule="exact"/>
              <w:rPr>
                <w:spacing w:val="20"/>
                <w:sz w:val="24"/>
                <w:szCs w:val="24"/>
                <w:lang w:val="en-GB"/>
              </w:rPr>
            </w:pPr>
            <w:r w:rsidRPr="007F38E9">
              <w:rPr>
                <w:spacing w:val="20"/>
                <w:sz w:val="24"/>
                <w:szCs w:val="24"/>
                <w:lang w:val="en-GB" w:bidi="hi-IN"/>
              </w:rPr>
              <w:t xml:space="preserve">Gul T </w:t>
            </w:r>
            <w:proofErr w:type="spellStart"/>
            <w:r w:rsidRPr="007F38E9">
              <w:rPr>
                <w:spacing w:val="20"/>
                <w:sz w:val="24"/>
                <w:szCs w:val="24"/>
                <w:lang w:val="en-GB" w:bidi="hi-IN"/>
              </w:rPr>
              <w:t>Mirpuri</w:t>
            </w:r>
            <w:proofErr w:type="spellEnd"/>
            <w:r w:rsidR="00E6660F" w:rsidRPr="007F38E9">
              <w:rPr>
                <w:rFonts w:eastAsia="華康細明體"/>
                <w:spacing w:val="20"/>
                <w:sz w:val="24"/>
                <w:szCs w:val="24"/>
              </w:rPr>
              <w:t>先生</w:t>
            </w:r>
          </w:p>
        </w:tc>
      </w:tr>
      <w:tr w:rsidR="00D1528E" w:rsidRPr="007F38E9" w:rsidTr="00641DF9">
        <w:tc>
          <w:tcPr>
            <w:tcW w:w="5920" w:type="dxa"/>
          </w:tcPr>
          <w:p w:rsidR="00D1528E" w:rsidRPr="007F38E9" w:rsidRDefault="00D1528E" w:rsidP="005C0ACF">
            <w:pPr>
              <w:adjustRightInd w:val="0"/>
              <w:snapToGrid w:val="0"/>
              <w:spacing w:line="400" w:lineRule="exact"/>
              <w:ind w:left="284" w:hanging="284"/>
              <w:rPr>
                <w:rFonts w:ascii="華康細明體" w:eastAsia="華康細明體" w:hAnsi="華康細明體"/>
                <w:spacing w:val="20"/>
                <w:sz w:val="24"/>
                <w:szCs w:val="24"/>
                <w:lang w:val="en-GB"/>
              </w:rPr>
            </w:pPr>
            <w:r w:rsidRPr="007F38E9">
              <w:rPr>
                <w:rFonts w:ascii="華康細明體" w:eastAsia="華康細明體" w:hAnsi="華康細明體" w:hint="eastAsia"/>
                <w:spacing w:val="20"/>
                <w:sz w:val="24"/>
                <w:szCs w:val="24"/>
                <w:lang w:val="en-GB"/>
              </w:rPr>
              <w:t>香港國際社會服務社</w:t>
            </w:r>
          </w:p>
        </w:tc>
        <w:tc>
          <w:tcPr>
            <w:tcW w:w="4111" w:type="dxa"/>
          </w:tcPr>
          <w:p w:rsidR="00D1528E" w:rsidRPr="007F38E9" w:rsidRDefault="00D1528E" w:rsidP="005C0ACF">
            <w:pPr>
              <w:adjustRightInd w:val="0"/>
              <w:snapToGrid w:val="0"/>
              <w:spacing w:line="400" w:lineRule="exact"/>
              <w:rPr>
                <w:spacing w:val="20"/>
                <w:sz w:val="24"/>
                <w:szCs w:val="24"/>
                <w:lang w:val="en-GB"/>
              </w:rPr>
            </w:pPr>
            <w:r w:rsidRPr="007F38E9">
              <w:rPr>
                <w:rFonts w:hint="eastAsia"/>
                <w:spacing w:val="20"/>
                <w:sz w:val="24"/>
                <w:szCs w:val="24"/>
                <w:lang w:val="en-GB" w:bidi="hi-IN"/>
              </w:rPr>
              <w:t xml:space="preserve">Deepen </w:t>
            </w:r>
            <w:proofErr w:type="spellStart"/>
            <w:r w:rsidRPr="007F38E9">
              <w:rPr>
                <w:rFonts w:hint="eastAsia"/>
                <w:spacing w:val="20"/>
                <w:sz w:val="24"/>
                <w:szCs w:val="24"/>
                <w:lang w:val="en-GB" w:bidi="hi-IN"/>
              </w:rPr>
              <w:t>Thapa</w:t>
            </w:r>
            <w:proofErr w:type="spellEnd"/>
            <w:r w:rsidRPr="007F38E9">
              <w:rPr>
                <w:rFonts w:eastAsia="華康細明體"/>
                <w:spacing w:val="20"/>
                <w:sz w:val="24"/>
                <w:szCs w:val="24"/>
              </w:rPr>
              <w:t>先生</w:t>
            </w:r>
          </w:p>
        </w:tc>
      </w:tr>
      <w:tr w:rsidR="00D1528E" w:rsidRPr="007F38E9" w:rsidTr="00641DF9">
        <w:tc>
          <w:tcPr>
            <w:tcW w:w="5920" w:type="dxa"/>
          </w:tcPr>
          <w:p w:rsidR="00D1528E" w:rsidRPr="007F38E9" w:rsidRDefault="00D1528E" w:rsidP="005C0ACF">
            <w:pPr>
              <w:adjustRightInd w:val="0"/>
              <w:snapToGrid w:val="0"/>
              <w:spacing w:line="400" w:lineRule="exact"/>
              <w:ind w:left="284" w:hanging="284"/>
              <w:rPr>
                <w:rFonts w:eastAsia="華康細明體"/>
                <w:spacing w:val="20"/>
                <w:sz w:val="24"/>
                <w:szCs w:val="24"/>
                <w:lang w:val="en-GB"/>
              </w:rPr>
            </w:pPr>
            <w:r w:rsidRPr="007F38E9">
              <w:rPr>
                <w:spacing w:val="20"/>
                <w:sz w:val="24"/>
                <w:szCs w:val="24"/>
                <w:lang w:val="en-GB"/>
              </w:rPr>
              <w:t>Justice Centre Hong Kong</w:t>
            </w:r>
          </w:p>
        </w:tc>
        <w:tc>
          <w:tcPr>
            <w:tcW w:w="4111" w:type="dxa"/>
          </w:tcPr>
          <w:p w:rsidR="00D1528E" w:rsidRPr="007F38E9" w:rsidRDefault="007F38E9" w:rsidP="005C0ACF">
            <w:pPr>
              <w:adjustRightInd w:val="0"/>
              <w:snapToGrid w:val="0"/>
              <w:spacing w:line="400" w:lineRule="exact"/>
              <w:rPr>
                <w:spacing w:val="20"/>
                <w:sz w:val="24"/>
                <w:szCs w:val="24"/>
                <w:lang w:val="en-GB"/>
              </w:rPr>
            </w:pPr>
            <w:r w:rsidRPr="007F38E9">
              <w:rPr>
                <w:rFonts w:eastAsia="華康細明體" w:hint="eastAsia"/>
                <w:spacing w:val="20"/>
                <w:sz w:val="24"/>
                <w:szCs w:val="24"/>
              </w:rPr>
              <w:t>李敏</w:t>
            </w:r>
            <w:r w:rsidR="00D1528E" w:rsidRPr="007F38E9">
              <w:rPr>
                <w:rFonts w:ascii="華康細明體" w:eastAsia="華康細明體" w:hAnsi="華康細明體" w:hint="eastAsia"/>
                <w:spacing w:val="20"/>
                <w:sz w:val="24"/>
                <w:szCs w:val="24"/>
                <w:lang w:bidi="hi-IN"/>
              </w:rPr>
              <w:t>女士</w:t>
            </w:r>
          </w:p>
        </w:tc>
      </w:tr>
      <w:tr w:rsidR="00F625EC" w:rsidRPr="007F38E9" w:rsidTr="00641DF9">
        <w:tc>
          <w:tcPr>
            <w:tcW w:w="5920" w:type="dxa"/>
          </w:tcPr>
          <w:p w:rsidR="00F625EC" w:rsidRPr="007F38E9" w:rsidRDefault="00B121DB" w:rsidP="005C0ACF">
            <w:pPr>
              <w:adjustRightInd w:val="0"/>
              <w:snapToGrid w:val="0"/>
              <w:spacing w:line="400" w:lineRule="exact"/>
              <w:rPr>
                <w:spacing w:val="20"/>
                <w:sz w:val="24"/>
                <w:szCs w:val="24"/>
                <w:lang w:val="en-GB"/>
              </w:rPr>
            </w:pPr>
            <w:r w:rsidRPr="007F38E9">
              <w:rPr>
                <w:rFonts w:eastAsia="華康細明體"/>
                <w:spacing w:val="20"/>
                <w:sz w:val="24"/>
                <w:szCs w:val="24"/>
              </w:rPr>
              <w:t>香港</w:t>
            </w:r>
            <w:r w:rsidRPr="007F38E9">
              <w:rPr>
                <w:rFonts w:eastAsia="華康細明體" w:hint="eastAsia"/>
                <w:spacing w:val="20"/>
                <w:sz w:val="24"/>
                <w:szCs w:val="24"/>
              </w:rPr>
              <w:t>錫克廟</w:t>
            </w:r>
          </w:p>
        </w:tc>
        <w:tc>
          <w:tcPr>
            <w:tcW w:w="4111" w:type="dxa"/>
          </w:tcPr>
          <w:p w:rsidR="00F625EC" w:rsidRPr="007F38E9" w:rsidRDefault="00422541" w:rsidP="005C0ACF">
            <w:pPr>
              <w:adjustRightInd w:val="0"/>
              <w:snapToGrid w:val="0"/>
              <w:spacing w:line="400" w:lineRule="exact"/>
              <w:rPr>
                <w:spacing w:val="20"/>
                <w:sz w:val="24"/>
                <w:szCs w:val="24"/>
                <w:lang w:val="en-GB"/>
              </w:rPr>
            </w:pPr>
            <w:proofErr w:type="spellStart"/>
            <w:r w:rsidRPr="007F38E9">
              <w:rPr>
                <w:rFonts w:hint="eastAsia"/>
                <w:spacing w:val="20"/>
                <w:sz w:val="24"/>
                <w:szCs w:val="24"/>
                <w:lang w:val="en-GB"/>
              </w:rPr>
              <w:t>Daljit</w:t>
            </w:r>
            <w:proofErr w:type="spellEnd"/>
            <w:r w:rsidRPr="007F38E9">
              <w:rPr>
                <w:spacing w:val="20"/>
                <w:sz w:val="24"/>
                <w:szCs w:val="24"/>
                <w:lang w:val="en-GB"/>
              </w:rPr>
              <w:t xml:space="preserve"> Singh</w:t>
            </w:r>
            <w:r w:rsidR="00B121DB" w:rsidRPr="007F38E9">
              <w:rPr>
                <w:rFonts w:hint="eastAsia"/>
                <w:spacing w:val="20"/>
                <w:sz w:val="24"/>
                <w:szCs w:val="24"/>
              </w:rPr>
              <w:t>先生</w:t>
            </w:r>
          </w:p>
        </w:tc>
      </w:tr>
      <w:tr w:rsidR="002631CE" w:rsidRPr="007F38E9" w:rsidTr="00641DF9">
        <w:tc>
          <w:tcPr>
            <w:tcW w:w="5920" w:type="dxa"/>
          </w:tcPr>
          <w:p w:rsidR="002631CE" w:rsidRPr="007F38E9" w:rsidRDefault="00B121DB" w:rsidP="005C0ACF">
            <w:pPr>
              <w:adjustRightInd w:val="0"/>
              <w:snapToGrid w:val="0"/>
              <w:spacing w:line="400" w:lineRule="exact"/>
              <w:ind w:left="284" w:hanging="284"/>
              <w:rPr>
                <w:spacing w:val="20"/>
                <w:sz w:val="24"/>
                <w:szCs w:val="24"/>
                <w:lang w:val="en-GB"/>
              </w:rPr>
            </w:pPr>
            <w:r w:rsidRPr="007F38E9">
              <w:rPr>
                <w:rFonts w:eastAsia="華康細明體"/>
                <w:spacing w:val="20"/>
                <w:sz w:val="24"/>
                <w:szCs w:val="24"/>
              </w:rPr>
              <w:t>新家園協會</w:t>
            </w:r>
          </w:p>
        </w:tc>
        <w:tc>
          <w:tcPr>
            <w:tcW w:w="4111" w:type="dxa"/>
          </w:tcPr>
          <w:p w:rsidR="002631CE" w:rsidRPr="007F38E9" w:rsidRDefault="00B121DB" w:rsidP="005C0ACF">
            <w:pPr>
              <w:adjustRightInd w:val="0"/>
              <w:snapToGrid w:val="0"/>
              <w:spacing w:line="400" w:lineRule="exact"/>
              <w:rPr>
                <w:spacing w:val="20"/>
                <w:sz w:val="24"/>
                <w:szCs w:val="24"/>
                <w:lang w:val="en-GB"/>
              </w:rPr>
            </w:pPr>
            <w:r w:rsidRPr="007F38E9">
              <w:rPr>
                <w:rFonts w:eastAsia="華康細明體" w:hint="eastAsia"/>
                <w:spacing w:val="20"/>
                <w:sz w:val="24"/>
                <w:szCs w:val="24"/>
              </w:rPr>
              <w:t>陳義飛先生</w:t>
            </w:r>
          </w:p>
        </w:tc>
      </w:tr>
      <w:tr w:rsidR="00422541" w:rsidRPr="007F38E9" w:rsidTr="00641DF9">
        <w:tc>
          <w:tcPr>
            <w:tcW w:w="5920" w:type="dxa"/>
          </w:tcPr>
          <w:p w:rsidR="00422541" w:rsidRPr="007F38E9" w:rsidRDefault="00422541" w:rsidP="005C0ACF">
            <w:pPr>
              <w:adjustRightInd w:val="0"/>
              <w:snapToGrid w:val="0"/>
              <w:spacing w:line="400" w:lineRule="exact"/>
              <w:ind w:left="284" w:hanging="284"/>
              <w:rPr>
                <w:rFonts w:eastAsia="華康細明體"/>
                <w:spacing w:val="20"/>
                <w:sz w:val="24"/>
                <w:szCs w:val="24"/>
              </w:rPr>
            </w:pPr>
            <w:r w:rsidRPr="007F38E9">
              <w:rPr>
                <w:rFonts w:eastAsia="華康細明體" w:hint="eastAsia"/>
                <w:spacing w:val="20"/>
                <w:sz w:val="24"/>
                <w:szCs w:val="24"/>
              </w:rPr>
              <w:t>巴基斯坦社區支援小組</w:t>
            </w:r>
          </w:p>
        </w:tc>
        <w:tc>
          <w:tcPr>
            <w:tcW w:w="4111" w:type="dxa"/>
          </w:tcPr>
          <w:p w:rsidR="00422541" w:rsidRPr="007F38E9" w:rsidRDefault="00422541" w:rsidP="005C0ACF">
            <w:pPr>
              <w:adjustRightInd w:val="0"/>
              <w:snapToGrid w:val="0"/>
              <w:spacing w:line="400" w:lineRule="exact"/>
              <w:rPr>
                <w:rFonts w:eastAsia="華康細明體"/>
                <w:spacing w:val="20"/>
                <w:sz w:val="24"/>
                <w:szCs w:val="24"/>
              </w:rPr>
            </w:pPr>
            <w:r w:rsidRPr="007F38E9">
              <w:rPr>
                <w:rFonts w:hint="eastAsia"/>
                <w:spacing w:val="20"/>
                <w:sz w:val="24"/>
                <w:szCs w:val="24"/>
                <w:lang w:val="en-GB"/>
              </w:rPr>
              <w:t xml:space="preserve">Mohammad </w:t>
            </w:r>
            <w:proofErr w:type="spellStart"/>
            <w:r w:rsidRPr="007F38E9">
              <w:rPr>
                <w:rFonts w:hint="eastAsia"/>
                <w:spacing w:val="20"/>
                <w:sz w:val="24"/>
                <w:szCs w:val="24"/>
                <w:lang w:val="en-GB"/>
              </w:rPr>
              <w:t>Liaqat</w:t>
            </w:r>
            <w:proofErr w:type="spellEnd"/>
            <w:r w:rsidRPr="007F38E9">
              <w:rPr>
                <w:rFonts w:eastAsia="華康細明體" w:hint="eastAsia"/>
                <w:spacing w:val="20"/>
                <w:sz w:val="24"/>
                <w:szCs w:val="24"/>
              </w:rPr>
              <w:t>先生</w:t>
            </w:r>
          </w:p>
        </w:tc>
      </w:tr>
      <w:tr w:rsidR="009E5056" w:rsidRPr="007F38E9" w:rsidTr="00641DF9">
        <w:tc>
          <w:tcPr>
            <w:tcW w:w="5920" w:type="dxa"/>
          </w:tcPr>
          <w:p w:rsidR="009E5056" w:rsidRPr="007F38E9" w:rsidRDefault="00B121DB" w:rsidP="005C0ACF">
            <w:pPr>
              <w:adjustRightInd w:val="0"/>
              <w:snapToGrid w:val="0"/>
              <w:spacing w:line="400" w:lineRule="exact"/>
              <w:ind w:left="284" w:hanging="284"/>
              <w:rPr>
                <w:spacing w:val="20"/>
                <w:sz w:val="24"/>
                <w:szCs w:val="24"/>
                <w:lang w:val="en-GB"/>
              </w:rPr>
            </w:pPr>
            <w:r w:rsidRPr="007F38E9">
              <w:rPr>
                <w:rFonts w:eastAsia="華康細明體" w:hint="eastAsia"/>
                <w:spacing w:val="20"/>
                <w:sz w:val="24"/>
                <w:szCs w:val="24"/>
              </w:rPr>
              <w:t>香港社會服務聯會</w:t>
            </w:r>
          </w:p>
        </w:tc>
        <w:tc>
          <w:tcPr>
            <w:tcW w:w="4111" w:type="dxa"/>
          </w:tcPr>
          <w:p w:rsidR="009E5056" w:rsidRPr="007F38E9" w:rsidRDefault="00B121DB" w:rsidP="005C0ACF">
            <w:pPr>
              <w:adjustRightInd w:val="0"/>
              <w:snapToGrid w:val="0"/>
              <w:spacing w:line="400" w:lineRule="exact"/>
              <w:rPr>
                <w:spacing w:val="20"/>
                <w:sz w:val="24"/>
                <w:szCs w:val="24"/>
                <w:lang w:val="en-GB"/>
              </w:rPr>
            </w:pPr>
            <w:r w:rsidRPr="007F38E9">
              <w:rPr>
                <w:rFonts w:eastAsia="華康細明體" w:hint="eastAsia"/>
                <w:spacing w:val="20"/>
                <w:sz w:val="24"/>
                <w:szCs w:val="24"/>
              </w:rPr>
              <w:t>羅琳女士</w:t>
            </w:r>
          </w:p>
        </w:tc>
      </w:tr>
      <w:tr w:rsidR="007C77B4" w:rsidRPr="007F38E9" w:rsidTr="00641DF9">
        <w:tc>
          <w:tcPr>
            <w:tcW w:w="5920" w:type="dxa"/>
          </w:tcPr>
          <w:p w:rsidR="007C77B4" w:rsidRPr="007F38E9" w:rsidRDefault="007C77B4" w:rsidP="005C0ACF">
            <w:pPr>
              <w:adjustRightInd w:val="0"/>
              <w:snapToGrid w:val="0"/>
              <w:spacing w:line="400" w:lineRule="exact"/>
              <w:ind w:left="284" w:hanging="284"/>
              <w:rPr>
                <w:rFonts w:eastAsia="華康細明體"/>
                <w:spacing w:val="20"/>
                <w:sz w:val="24"/>
                <w:szCs w:val="24"/>
              </w:rPr>
            </w:pPr>
            <w:r w:rsidRPr="007F38E9">
              <w:rPr>
                <w:rFonts w:eastAsia="華康細明體" w:hint="eastAsia"/>
                <w:spacing w:val="20"/>
                <w:sz w:val="24"/>
                <w:szCs w:val="24"/>
              </w:rPr>
              <w:lastRenderedPageBreak/>
              <w:t>九龍樂善堂</w:t>
            </w:r>
          </w:p>
        </w:tc>
        <w:tc>
          <w:tcPr>
            <w:tcW w:w="4111" w:type="dxa"/>
          </w:tcPr>
          <w:p w:rsidR="007C77B4" w:rsidRPr="007F38E9" w:rsidRDefault="007F38E9" w:rsidP="005C0ACF">
            <w:pPr>
              <w:adjustRightInd w:val="0"/>
              <w:snapToGrid w:val="0"/>
              <w:spacing w:line="400" w:lineRule="exact"/>
              <w:rPr>
                <w:rFonts w:eastAsia="華康細明體"/>
                <w:spacing w:val="20"/>
                <w:sz w:val="24"/>
                <w:szCs w:val="24"/>
              </w:rPr>
            </w:pPr>
            <w:r w:rsidRPr="007F38E9">
              <w:rPr>
                <w:rFonts w:eastAsia="華康細明體" w:hint="eastAsia"/>
                <w:spacing w:val="20"/>
                <w:sz w:val="24"/>
                <w:szCs w:val="24"/>
              </w:rPr>
              <w:t>蔡敏茹</w:t>
            </w:r>
            <w:r w:rsidR="007C77B4" w:rsidRPr="007F38E9">
              <w:rPr>
                <w:rFonts w:eastAsia="華康細明體" w:hint="eastAsia"/>
                <w:spacing w:val="20"/>
                <w:sz w:val="24"/>
                <w:szCs w:val="24"/>
              </w:rPr>
              <w:t>女士</w:t>
            </w:r>
          </w:p>
        </w:tc>
      </w:tr>
      <w:tr w:rsidR="00F625EC" w:rsidRPr="007F38E9" w:rsidTr="00641DF9">
        <w:tc>
          <w:tcPr>
            <w:tcW w:w="5920" w:type="dxa"/>
          </w:tcPr>
          <w:p w:rsidR="00F625EC" w:rsidRPr="007F38E9" w:rsidRDefault="007C77B4" w:rsidP="005C0ACF">
            <w:pPr>
              <w:adjustRightInd w:val="0"/>
              <w:snapToGrid w:val="0"/>
              <w:spacing w:line="400" w:lineRule="exact"/>
              <w:rPr>
                <w:spacing w:val="20"/>
                <w:sz w:val="24"/>
                <w:szCs w:val="24"/>
                <w:lang w:val="en-GB"/>
              </w:rPr>
            </w:pPr>
            <w:r w:rsidRPr="007F38E9">
              <w:rPr>
                <w:rFonts w:eastAsia="華康細明體" w:hint="eastAsia"/>
                <w:spacing w:val="20"/>
                <w:sz w:val="24"/>
                <w:szCs w:val="24"/>
              </w:rPr>
              <w:t>小彬紀念基金會</w:t>
            </w:r>
          </w:p>
        </w:tc>
        <w:tc>
          <w:tcPr>
            <w:tcW w:w="4111" w:type="dxa"/>
          </w:tcPr>
          <w:p w:rsidR="00F625EC" w:rsidRPr="007F38E9" w:rsidRDefault="007C77B4" w:rsidP="005C0ACF">
            <w:pPr>
              <w:adjustRightInd w:val="0"/>
              <w:snapToGrid w:val="0"/>
              <w:spacing w:line="400" w:lineRule="exact"/>
              <w:rPr>
                <w:spacing w:val="20"/>
                <w:sz w:val="24"/>
                <w:szCs w:val="24"/>
                <w:lang w:val="en-GB"/>
              </w:rPr>
            </w:pPr>
            <w:proofErr w:type="spellStart"/>
            <w:r w:rsidRPr="007F38E9">
              <w:rPr>
                <w:rFonts w:hint="eastAsia"/>
                <w:spacing w:val="20"/>
                <w:sz w:val="24"/>
                <w:szCs w:val="24"/>
                <w:lang w:val="en-GB"/>
              </w:rPr>
              <w:t>Gunjali</w:t>
            </w:r>
            <w:proofErr w:type="spellEnd"/>
            <w:r w:rsidRPr="007F38E9">
              <w:rPr>
                <w:rFonts w:hint="eastAsia"/>
                <w:spacing w:val="20"/>
                <w:sz w:val="24"/>
                <w:szCs w:val="24"/>
                <w:lang w:val="en-GB"/>
              </w:rPr>
              <w:t xml:space="preserve"> Singh</w:t>
            </w:r>
            <w:r w:rsidR="00B121DB" w:rsidRPr="007F38E9">
              <w:rPr>
                <w:rFonts w:eastAsia="華康細明體" w:hint="eastAsia"/>
                <w:spacing w:val="20"/>
                <w:sz w:val="24"/>
                <w:szCs w:val="24"/>
              </w:rPr>
              <w:t>女士</w:t>
            </w:r>
          </w:p>
        </w:tc>
      </w:tr>
      <w:tr w:rsidR="002631CE" w:rsidRPr="007F38E9" w:rsidTr="00641DF9">
        <w:tc>
          <w:tcPr>
            <w:tcW w:w="5920" w:type="dxa"/>
          </w:tcPr>
          <w:p w:rsidR="002631CE" w:rsidRPr="007F38E9" w:rsidRDefault="00B121DB" w:rsidP="005C0ACF">
            <w:pPr>
              <w:adjustRightInd w:val="0"/>
              <w:snapToGrid w:val="0"/>
              <w:spacing w:line="400" w:lineRule="exact"/>
              <w:ind w:left="284" w:hanging="284"/>
              <w:rPr>
                <w:spacing w:val="20"/>
                <w:sz w:val="24"/>
                <w:szCs w:val="24"/>
                <w:lang w:val="en-GB"/>
              </w:rPr>
            </w:pPr>
            <w:r w:rsidRPr="007F38E9">
              <w:rPr>
                <w:rFonts w:eastAsia="華康細明體" w:hint="eastAsia"/>
                <w:spacing w:val="20"/>
                <w:sz w:val="24"/>
                <w:szCs w:val="24"/>
              </w:rPr>
              <w:t>香港穆斯林聯會</w:t>
            </w:r>
          </w:p>
        </w:tc>
        <w:tc>
          <w:tcPr>
            <w:tcW w:w="4111" w:type="dxa"/>
          </w:tcPr>
          <w:p w:rsidR="002631CE" w:rsidRPr="007F38E9" w:rsidRDefault="00B121DB" w:rsidP="005C0ACF">
            <w:pPr>
              <w:adjustRightInd w:val="0"/>
              <w:snapToGrid w:val="0"/>
              <w:spacing w:line="400" w:lineRule="exact"/>
              <w:rPr>
                <w:spacing w:val="20"/>
                <w:sz w:val="24"/>
                <w:szCs w:val="24"/>
                <w:lang w:val="en-GB"/>
              </w:rPr>
            </w:pPr>
            <w:r w:rsidRPr="007F38E9">
              <w:rPr>
                <w:spacing w:val="20"/>
                <w:sz w:val="24"/>
                <w:szCs w:val="24"/>
                <w:lang w:val="en-GB"/>
              </w:rPr>
              <w:t xml:space="preserve">SJ </w:t>
            </w:r>
            <w:proofErr w:type="spellStart"/>
            <w:r w:rsidRPr="007F38E9">
              <w:rPr>
                <w:spacing w:val="20"/>
                <w:sz w:val="24"/>
                <w:szCs w:val="24"/>
                <w:lang w:val="en-GB"/>
              </w:rPr>
              <w:t>Raghbi</w:t>
            </w:r>
            <w:proofErr w:type="spellEnd"/>
            <w:r w:rsidRPr="007F38E9">
              <w:rPr>
                <w:rFonts w:eastAsia="華康細明體"/>
                <w:spacing w:val="20"/>
                <w:sz w:val="24"/>
                <w:szCs w:val="24"/>
              </w:rPr>
              <w:t>先生</w:t>
            </w:r>
          </w:p>
        </w:tc>
      </w:tr>
      <w:tr w:rsidR="002631CE" w:rsidRPr="007F38E9" w:rsidTr="00641DF9">
        <w:tc>
          <w:tcPr>
            <w:tcW w:w="5920" w:type="dxa"/>
          </w:tcPr>
          <w:p w:rsidR="002631CE" w:rsidRPr="007F38E9" w:rsidRDefault="00B121DB" w:rsidP="005C0ACF">
            <w:pPr>
              <w:adjustRightInd w:val="0"/>
              <w:snapToGrid w:val="0"/>
              <w:spacing w:line="400" w:lineRule="exact"/>
              <w:ind w:left="284" w:hanging="284"/>
              <w:rPr>
                <w:spacing w:val="20"/>
                <w:sz w:val="24"/>
                <w:szCs w:val="24"/>
                <w:lang w:val="en-GB"/>
              </w:rPr>
            </w:pPr>
            <w:r w:rsidRPr="007F38E9">
              <w:rPr>
                <w:rFonts w:eastAsia="華康細明體"/>
                <w:spacing w:val="20"/>
                <w:sz w:val="24"/>
                <w:szCs w:val="24"/>
              </w:rPr>
              <w:t>循道</w:t>
            </w:r>
            <w:r w:rsidRPr="007F38E9">
              <w:rPr>
                <w:rFonts w:eastAsia="華康細明體" w:hint="eastAsia"/>
                <w:spacing w:val="20"/>
                <w:sz w:val="24"/>
                <w:szCs w:val="24"/>
              </w:rPr>
              <w:t>衛</w:t>
            </w:r>
            <w:r w:rsidRPr="007F38E9">
              <w:rPr>
                <w:rFonts w:eastAsia="華康細明體"/>
                <w:spacing w:val="20"/>
                <w:sz w:val="24"/>
                <w:szCs w:val="24"/>
              </w:rPr>
              <w:t>理楊震社會服務處</w:t>
            </w:r>
          </w:p>
        </w:tc>
        <w:tc>
          <w:tcPr>
            <w:tcW w:w="4111" w:type="dxa"/>
          </w:tcPr>
          <w:p w:rsidR="002631CE" w:rsidRPr="007F38E9" w:rsidRDefault="007F38E9" w:rsidP="005C0ACF">
            <w:pPr>
              <w:adjustRightInd w:val="0"/>
              <w:snapToGrid w:val="0"/>
              <w:spacing w:line="400" w:lineRule="exact"/>
              <w:rPr>
                <w:spacing w:val="20"/>
                <w:sz w:val="24"/>
                <w:szCs w:val="24"/>
                <w:lang w:val="en-GB"/>
              </w:rPr>
            </w:pPr>
            <w:r w:rsidRPr="007F38E9">
              <w:rPr>
                <w:rFonts w:eastAsia="華康細明體" w:hint="eastAsia"/>
                <w:spacing w:val="20"/>
                <w:sz w:val="24"/>
                <w:szCs w:val="24"/>
              </w:rPr>
              <w:t>嚴欣樂</w:t>
            </w:r>
            <w:r w:rsidR="007C77B4" w:rsidRPr="007F38E9">
              <w:rPr>
                <w:rFonts w:hint="eastAsia"/>
                <w:spacing w:val="20"/>
                <w:sz w:val="24"/>
                <w:szCs w:val="24"/>
              </w:rPr>
              <w:t>女士</w:t>
            </w:r>
          </w:p>
        </w:tc>
      </w:tr>
      <w:tr w:rsidR="00F625EC" w:rsidRPr="007F38E9" w:rsidTr="00641DF9">
        <w:tc>
          <w:tcPr>
            <w:tcW w:w="5920" w:type="dxa"/>
          </w:tcPr>
          <w:p w:rsidR="00F625EC" w:rsidRPr="007F38E9" w:rsidRDefault="00154C64" w:rsidP="005C0ACF">
            <w:pPr>
              <w:adjustRightInd w:val="0"/>
              <w:snapToGrid w:val="0"/>
              <w:spacing w:line="400" w:lineRule="exact"/>
              <w:ind w:left="284" w:hanging="284"/>
              <w:rPr>
                <w:spacing w:val="20"/>
                <w:sz w:val="24"/>
                <w:szCs w:val="24"/>
                <w:lang w:val="en-GB"/>
              </w:rPr>
            </w:pPr>
            <w:r w:rsidRPr="007F38E9">
              <w:rPr>
                <w:rFonts w:eastAsia="華康細明體" w:hint="eastAsia"/>
                <w:spacing w:val="20"/>
                <w:sz w:val="24"/>
                <w:szCs w:val="24"/>
              </w:rPr>
              <w:t>元朗大會堂</w:t>
            </w:r>
          </w:p>
        </w:tc>
        <w:tc>
          <w:tcPr>
            <w:tcW w:w="4111" w:type="dxa"/>
          </w:tcPr>
          <w:p w:rsidR="00F625EC" w:rsidRPr="007F38E9" w:rsidRDefault="007F38E9" w:rsidP="005C0ACF">
            <w:pPr>
              <w:adjustRightInd w:val="0"/>
              <w:snapToGrid w:val="0"/>
              <w:spacing w:line="400" w:lineRule="exact"/>
              <w:rPr>
                <w:spacing w:val="20"/>
                <w:sz w:val="24"/>
                <w:szCs w:val="24"/>
                <w:lang w:val="en-GB"/>
              </w:rPr>
            </w:pPr>
            <w:r w:rsidRPr="007F38E9">
              <w:rPr>
                <w:rFonts w:eastAsia="華康細明體" w:hint="eastAsia"/>
                <w:spacing w:val="20"/>
                <w:sz w:val="24"/>
                <w:szCs w:val="24"/>
              </w:rPr>
              <w:t>江燕珊</w:t>
            </w:r>
            <w:r w:rsidR="00BF4C99" w:rsidRPr="007F38E9">
              <w:rPr>
                <w:rFonts w:hint="eastAsia"/>
                <w:spacing w:val="20"/>
                <w:sz w:val="24"/>
                <w:szCs w:val="24"/>
              </w:rPr>
              <w:t>女士</w:t>
            </w:r>
          </w:p>
        </w:tc>
      </w:tr>
    </w:tbl>
    <w:p w:rsidR="00F643FA" w:rsidRPr="007F38E9" w:rsidRDefault="00F643FA" w:rsidP="005C0ACF">
      <w:pPr>
        <w:adjustRightInd w:val="0"/>
        <w:snapToGrid w:val="0"/>
        <w:spacing w:line="400" w:lineRule="exact"/>
        <w:rPr>
          <w:b/>
          <w:spacing w:val="20"/>
          <w:sz w:val="24"/>
          <w:szCs w:val="24"/>
          <w:lang w:val="en-GB"/>
        </w:rPr>
      </w:pPr>
    </w:p>
    <w:p w:rsidR="00127EA7" w:rsidRPr="007F38E9" w:rsidRDefault="0060174C" w:rsidP="005C0ACF">
      <w:pPr>
        <w:adjustRightInd w:val="0"/>
        <w:snapToGrid w:val="0"/>
        <w:spacing w:line="400" w:lineRule="exact"/>
        <w:rPr>
          <w:b/>
          <w:spacing w:val="20"/>
          <w:sz w:val="24"/>
          <w:szCs w:val="24"/>
          <w:lang w:val="en-GB"/>
        </w:rPr>
      </w:pPr>
      <w:r w:rsidRPr="007F38E9">
        <w:rPr>
          <w:rFonts w:eastAsia="華康中黑體" w:hint="eastAsia"/>
          <w:bCs/>
          <w:spacing w:val="20"/>
          <w:sz w:val="24"/>
          <w:szCs w:val="24"/>
        </w:rPr>
        <w:t>其他出席者</w:t>
      </w:r>
    </w:p>
    <w:p w:rsidR="00127EA7" w:rsidRPr="007F38E9" w:rsidRDefault="00127EA7" w:rsidP="005C0ACF">
      <w:pPr>
        <w:adjustRightInd w:val="0"/>
        <w:snapToGrid w:val="0"/>
        <w:spacing w:line="400" w:lineRule="exact"/>
        <w:rPr>
          <w:b/>
          <w:spacing w:val="20"/>
          <w:sz w:val="24"/>
          <w:szCs w:val="24"/>
          <w:lang w:val="en-GB"/>
        </w:rPr>
      </w:pPr>
    </w:p>
    <w:p w:rsidR="00134326" w:rsidRPr="007F38E9" w:rsidRDefault="0060174C" w:rsidP="005C0ACF">
      <w:pPr>
        <w:widowControl/>
        <w:adjustRightInd w:val="0"/>
        <w:snapToGrid w:val="0"/>
        <w:spacing w:line="400" w:lineRule="exact"/>
        <w:rPr>
          <w:i/>
          <w:spacing w:val="20"/>
          <w:sz w:val="24"/>
          <w:szCs w:val="24"/>
          <w:u w:val="single"/>
          <w:lang w:val="en-GB"/>
        </w:rPr>
      </w:pPr>
      <w:r w:rsidRPr="007F38E9">
        <w:rPr>
          <w:rFonts w:eastAsia="華康細明體" w:hint="eastAsia"/>
          <w:i/>
          <w:spacing w:val="20"/>
          <w:sz w:val="24"/>
          <w:szCs w:val="24"/>
          <w:u w:val="single"/>
        </w:rPr>
        <w:t>議</w:t>
      </w:r>
      <w:r w:rsidR="00BF4C99" w:rsidRPr="007F38E9">
        <w:rPr>
          <w:rFonts w:eastAsia="華康細明體" w:hint="eastAsia"/>
          <w:i/>
          <w:spacing w:val="20"/>
          <w:sz w:val="24"/>
          <w:szCs w:val="24"/>
          <w:u w:val="single"/>
        </w:rPr>
        <w:t>程第</w:t>
      </w:r>
      <w:r w:rsidR="00BF4C99" w:rsidRPr="007F38E9">
        <w:rPr>
          <w:rFonts w:eastAsia="華康細明體" w:hint="eastAsia"/>
          <w:i/>
          <w:spacing w:val="20"/>
          <w:sz w:val="24"/>
          <w:szCs w:val="24"/>
          <w:u w:val="single"/>
        </w:rPr>
        <w:t>1</w:t>
      </w:r>
      <w:r w:rsidRPr="007F38E9">
        <w:rPr>
          <w:rFonts w:eastAsia="華康細明體" w:hint="eastAsia"/>
          <w:i/>
          <w:spacing w:val="20"/>
          <w:sz w:val="24"/>
          <w:szCs w:val="24"/>
          <w:u w:val="single"/>
        </w:rPr>
        <w:t>項</w:t>
      </w:r>
    </w:p>
    <w:p w:rsidR="00134326" w:rsidRPr="007F38E9" w:rsidRDefault="00134326" w:rsidP="002E5DBB">
      <w:pPr>
        <w:adjustRightInd w:val="0"/>
        <w:snapToGrid w:val="0"/>
        <w:spacing w:line="400" w:lineRule="exact"/>
        <w:ind w:left="284" w:hanging="284"/>
        <w:rPr>
          <w:rFonts w:eastAsia="華康細明體"/>
          <w:spacing w:val="20"/>
          <w:sz w:val="24"/>
          <w:szCs w:val="24"/>
        </w:rPr>
      </w:pPr>
    </w:p>
    <w:tbl>
      <w:tblPr>
        <w:tblW w:w="9304" w:type="dxa"/>
        <w:tblLook w:val="01E0" w:firstRow="1" w:lastRow="1" w:firstColumn="1" w:lastColumn="1" w:noHBand="0" w:noVBand="0"/>
      </w:tblPr>
      <w:tblGrid>
        <w:gridCol w:w="5920"/>
        <w:gridCol w:w="3384"/>
      </w:tblGrid>
      <w:tr w:rsidR="00460B60" w:rsidRPr="007F38E9" w:rsidTr="00641DF9">
        <w:tc>
          <w:tcPr>
            <w:tcW w:w="5920" w:type="dxa"/>
          </w:tcPr>
          <w:p w:rsidR="00460B60" w:rsidRPr="007F38E9" w:rsidRDefault="00030F20" w:rsidP="002E5DBB">
            <w:pPr>
              <w:adjustRightInd w:val="0"/>
              <w:snapToGrid w:val="0"/>
              <w:spacing w:line="400" w:lineRule="exact"/>
              <w:ind w:left="284" w:hanging="284"/>
              <w:rPr>
                <w:rFonts w:eastAsia="華康細明體"/>
                <w:spacing w:val="20"/>
                <w:sz w:val="24"/>
                <w:szCs w:val="24"/>
              </w:rPr>
            </w:pPr>
            <w:r w:rsidRPr="007F38E9">
              <w:rPr>
                <w:rFonts w:eastAsia="華康細明體" w:hint="eastAsia"/>
                <w:spacing w:val="20"/>
                <w:sz w:val="24"/>
                <w:szCs w:val="24"/>
              </w:rPr>
              <w:t>土地供應專責小組主席</w:t>
            </w:r>
          </w:p>
        </w:tc>
        <w:tc>
          <w:tcPr>
            <w:tcW w:w="3384" w:type="dxa"/>
          </w:tcPr>
          <w:p w:rsidR="00460B60" w:rsidRPr="007F38E9" w:rsidRDefault="00030F20" w:rsidP="002E5DBB">
            <w:pPr>
              <w:adjustRightInd w:val="0"/>
              <w:snapToGrid w:val="0"/>
              <w:spacing w:line="400" w:lineRule="exact"/>
              <w:ind w:left="284" w:hanging="284"/>
              <w:rPr>
                <w:rFonts w:eastAsia="華康細明體"/>
                <w:spacing w:val="20"/>
                <w:sz w:val="24"/>
                <w:szCs w:val="24"/>
              </w:rPr>
            </w:pPr>
            <w:r w:rsidRPr="007F38E9">
              <w:rPr>
                <w:rFonts w:eastAsia="華康細明體" w:hint="eastAsia"/>
                <w:spacing w:val="20"/>
                <w:sz w:val="24"/>
                <w:szCs w:val="24"/>
              </w:rPr>
              <w:t>黃遠輝先生</w:t>
            </w:r>
          </w:p>
        </w:tc>
      </w:tr>
      <w:tr w:rsidR="00460B60" w:rsidRPr="007F38E9" w:rsidTr="00641DF9">
        <w:tc>
          <w:tcPr>
            <w:tcW w:w="5920" w:type="dxa"/>
          </w:tcPr>
          <w:p w:rsidR="00460B60" w:rsidRPr="007F38E9" w:rsidRDefault="00030F20" w:rsidP="002E5DBB">
            <w:pPr>
              <w:adjustRightInd w:val="0"/>
              <w:snapToGrid w:val="0"/>
              <w:spacing w:line="400" w:lineRule="exact"/>
              <w:ind w:left="284" w:hanging="284"/>
              <w:rPr>
                <w:rFonts w:eastAsia="華康細明體"/>
                <w:spacing w:val="20"/>
                <w:sz w:val="24"/>
                <w:szCs w:val="24"/>
              </w:rPr>
            </w:pPr>
            <w:r w:rsidRPr="007F38E9">
              <w:rPr>
                <w:rFonts w:eastAsia="華康細明體" w:hint="eastAsia"/>
                <w:spacing w:val="20"/>
                <w:sz w:val="24"/>
                <w:szCs w:val="24"/>
              </w:rPr>
              <w:t>土地供應專責小組副主席</w:t>
            </w:r>
          </w:p>
        </w:tc>
        <w:tc>
          <w:tcPr>
            <w:tcW w:w="3384" w:type="dxa"/>
          </w:tcPr>
          <w:p w:rsidR="0083125E" w:rsidRPr="007F38E9" w:rsidRDefault="00030F20" w:rsidP="002E5DBB">
            <w:pPr>
              <w:adjustRightInd w:val="0"/>
              <w:snapToGrid w:val="0"/>
              <w:spacing w:line="400" w:lineRule="exact"/>
              <w:ind w:left="284" w:hanging="284"/>
              <w:jc w:val="both"/>
              <w:rPr>
                <w:rFonts w:eastAsia="華康細明體"/>
                <w:spacing w:val="20"/>
                <w:sz w:val="24"/>
                <w:szCs w:val="24"/>
              </w:rPr>
            </w:pPr>
            <w:r w:rsidRPr="007F38E9">
              <w:rPr>
                <w:rFonts w:eastAsia="華康細明體" w:hint="eastAsia"/>
                <w:spacing w:val="20"/>
                <w:sz w:val="24"/>
                <w:szCs w:val="24"/>
              </w:rPr>
              <w:t>黃澤恩博士</w:t>
            </w:r>
          </w:p>
        </w:tc>
      </w:tr>
      <w:tr w:rsidR="00320FF9" w:rsidRPr="007F38E9" w:rsidTr="00641DF9">
        <w:tc>
          <w:tcPr>
            <w:tcW w:w="5920" w:type="dxa"/>
          </w:tcPr>
          <w:p w:rsidR="00320FF9" w:rsidRPr="007F38E9" w:rsidRDefault="00030F20" w:rsidP="002E5DBB">
            <w:pPr>
              <w:adjustRightInd w:val="0"/>
              <w:snapToGrid w:val="0"/>
              <w:spacing w:line="400" w:lineRule="exact"/>
              <w:ind w:left="284" w:hanging="284"/>
              <w:rPr>
                <w:rFonts w:eastAsia="華康細明體"/>
                <w:spacing w:val="20"/>
                <w:sz w:val="24"/>
                <w:szCs w:val="24"/>
              </w:rPr>
            </w:pPr>
            <w:r w:rsidRPr="007F38E9">
              <w:rPr>
                <w:rFonts w:eastAsia="華康細明體" w:hint="eastAsia"/>
                <w:spacing w:val="20"/>
                <w:sz w:val="24"/>
                <w:szCs w:val="24"/>
              </w:rPr>
              <w:t>土地供應專責小組成員</w:t>
            </w:r>
          </w:p>
        </w:tc>
        <w:tc>
          <w:tcPr>
            <w:tcW w:w="3384" w:type="dxa"/>
          </w:tcPr>
          <w:p w:rsidR="00320FF9" w:rsidRPr="007F38E9" w:rsidRDefault="00030F20" w:rsidP="002E5DBB">
            <w:pPr>
              <w:adjustRightInd w:val="0"/>
              <w:snapToGrid w:val="0"/>
              <w:spacing w:line="400" w:lineRule="exact"/>
              <w:jc w:val="both"/>
              <w:rPr>
                <w:rFonts w:eastAsia="華康細明體"/>
                <w:spacing w:val="20"/>
                <w:sz w:val="24"/>
                <w:szCs w:val="24"/>
              </w:rPr>
            </w:pPr>
            <w:r w:rsidRPr="007F38E9">
              <w:rPr>
                <w:rFonts w:eastAsia="華康細明體" w:hint="eastAsia"/>
                <w:spacing w:val="20"/>
                <w:sz w:val="24"/>
                <w:szCs w:val="24"/>
              </w:rPr>
              <w:t>許虹女士</w:t>
            </w:r>
          </w:p>
        </w:tc>
      </w:tr>
      <w:tr w:rsidR="00030F20" w:rsidRPr="007F38E9" w:rsidTr="00641DF9">
        <w:tc>
          <w:tcPr>
            <w:tcW w:w="5920" w:type="dxa"/>
          </w:tcPr>
          <w:p w:rsidR="00030F20" w:rsidRPr="007F38E9" w:rsidRDefault="00030F20" w:rsidP="002E5DBB">
            <w:pPr>
              <w:adjustRightInd w:val="0"/>
              <w:snapToGrid w:val="0"/>
              <w:spacing w:line="400" w:lineRule="exact"/>
              <w:ind w:left="284" w:hanging="284"/>
              <w:rPr>
                <w:rFonts w:eastAsia="華康細明體"/>
                <w:spacing w:val="20"/>
                <w:sz w:val="24"/>
                <w:szCs w:val="24"/>
              </w:rPr>
            </w:pPr>
            <w:r w:rsidRPr="007F38E9">
              <w:rPr>
                <w:rFonts w:eastAsia="華康細明體" w:hint="eastAsia"/>
                <w:spacing w:val="20"/>
                <w:sz w:val="24"/>
                <w:szCs w:val="24"/>
              </w:rPr>
              <w:t>土地供應專責小組成員</w:t>
            </w:r>
          </w:p>
        </w:tc>
        <w:tc>
          <w:tcPr>
            <w:tcW w:w="3384" w:type="dxa"/>
          </w:tcPr>
          <w:p w:rsidR="00030F20" w:rsidRPr="007F38E9" w:rsidRDefault="00030F20" w:rsidP="002E5DBB">
            <w:pPr>
              <w:adjustRightInd w:val="0"/>
              <w:snapToGrid w:val="0"/>
              <w:spacing w:line="400" w:lineRule="exact"/>
              <w:jc w:val="both"/>
              <w:rPr>
                <w:rFonts w:eastAsia="華康細明體"/>
                <w:spacing w:val="20"/>
                <w:sz w:val="24"/>
                <w:szCs w:val="24"/>
              </w:rPr>
            </w:pPr>
            <w:r w:rsidRPr="007F38E9">
              <w:rPr>
                <w:rFonts w:eastAsia="華康細明體" w:hint="eastAsia"/>
                <w:spacing w:val="20"/>
                <w:sz w:val="24"/>
                <w:szCs w:val="24"/>
              </w:rPr>
              <w:t>麥凱薔博士</w:t>
            </w:r>
          </w:p>
        </w:tc>
      </w:tr>
    </w:tbl>
    <w:p w:rsidR="00127EA7" w:rsidRPr="007F38E9" w:rsidRDefault="00127EA7" w:rsidP="005C0ACF">
      <w:pPr>
        <w:adjustRightInd w:val="0"/>
        <w:snapToGrid w:val="0"/>
        <w:spacing w:line="400" w:lineRule="exact"/>
        <w:rPr>
          <w:b/>
          <w:spacing w:val="20"/>
          <w:sz w:val="24"/>
          <w:szCs w:val="24"/>
          <w:lang w:val="en-GB"/>
        </w:rPr>
      </w:pPr>
    </w:p>
    <w:p w:rsidR="0060174C" w:rsidRPr="007F38E9" w:rsidRDefault="0060174C" w:rsidP="005C0ACF">
      <w:pPr>
        <w:widowControl/>
        <w:adjustRightInd w:val="0"/>
        <w:snapToGrid w:val="0"/>
        <w:spacing w:line="400" w:lineRule="exact"/>
        <w:rPr>
          <w:i/>
          <w:spacing w:val="20"/>
          <w:sz w:val="24"/>
          <w:szCs w:val="24"/>
          <w:u w:val="single"/>
          <w:lang w:val="en-GB"/>
        </w:rPr>
      </w:pPr>
      <w:r w:rsidRPr="007F38E9">
        <w:rPr>
          <w:rFonts w:eastAsia="華康細明體" w:hint="eastAsia"/>
          <w:i/>
          <w:spacing w:val="20"/>
          <w:sz w:val="24"/>
          <w:szCs w:val="24"/>
          <w:u w:val="single"/>
        </w:rPr>
        <w:t>議</w:t>
      </w:r>
      <w:r w:rsidR="00D50EE8" w:rsidRPr="007F38E9">
        <w:rPr>
          <w:rFonts w:eastAsia="華康細明體" w:hint="eastAsia"/>
          <w:i/>
          <w:spacing w:val="20"/>
          <w:sz w:val="24"/>
          <w:szCs w:val="24"/>
          <w:u w:val="single"/>
        </w:rPr>
        <w:t>程第</w:t>
      </w:r>
      <w:r w:rsidR="00D50EE8" w:rsidRPr="007F38E9">
        <w:rPr>
          <w:rFonts w:eastAsia="華康細明體" w:hint="eastAsia"/>
          <w:i/>
          <w:spacing w:val="20"/>
          <w:sz w:val="24"/>
          <w:szCs w:val="24"/>
          <w:u w:val="single"/>
        </w:rPr>
        <w:t>2</w:t>
      </w:r>
      <w:r w:rsidRPr="007F38E9">
        <w:rPr>
          <w:rFonts w:eastAsia="華康細明體" w:hint="eastAsia"/>
          <w:i/>
          <w:spacing w:val="20"/>
          <w:sz w:val="24"/>
          <w:szCs w:val="24"/>
          <w:u w:val="single"/>
        </w:rPr>
        <w:t>項</w:t>
      </w:r>
    </w:p>
    <w:p w:rsidR="00134326" w:rsidRPr="007F38E9" w:rsidRDefault="00134326" w:rsidP="005C0ACF">
      <w:pPr>
        <w:adjustRightInd w:val="0"/>
        <w:snapToGrid w:val="0"/>
        <w:spacing w:line="400" w:lineRule="exact"/>
        <w:rPr>
          <w:b/>
          <w:spacing w:val="20"/>
          <w:sz w:val="24"/>
          <w:szCs w:val="24"/>
          <w:lang w:val="en-GB"/>
        </w:rPr>
      </w:pPr>
    </w:p>
    <w:tbl>
      <w:tblPr>
        <w:tblW w:w="9162" w:type="dxa"/>
        <w:tblLayout w:type="fixed"/>
        <w:tblLook w:val="01E0" w:firstRow="1" w:lastRow="1" w:firstColumn="1" w:lastColumn="1" w:noHBand="0" w:noVBand="0"/>
      </w:tblPr>
      <w:tblGrid>
        <w:gridCol w:w="5920"/>
        <w:gridCol w:w="3242"/>
      </w:tblGrid>
      <w:tr w:rsidR="00460B60" w:rsidRPr="007F38E9" w:rsidTr="00641DF9">
        <w:trPr>
          <w:trHeight w:val="244"/>
        </w:trPr>
        <w:tc>
          <w:tcPr>
            <w:tcW w:w="5920" w:type="dxa"/>
          </w:tcPr>
          <w:p w:rsidR="00460B60" w:rsidRPr="007F38E9" w:rsidRDefault="00151A82" w:rsidP="002E5DBB">
            <w:pPr>
              <w:adjustRightInd w:val="0"/>
              <w:snapToGrid w:val="0"/>
              <w:spacing w:line="400" w:lineRule="exact"/>
              <w:ind w:left="284" w:hanging="284"/>
              <w:rPr>
                <w:rFonts w:eastAsia="華康細明體"/>
                <w:spacing w:val="20"/>
                <w:sz w:val="24"/>
                <w:szCs w:val="24"/>
              </w:rPr>
            </w:pPr>
            <w:r w:rsidRPr="007F38E9">
              <w:rPr>
                <w:rFonts w:eastAsia="華康細明體"/>
                <w:spacing w:val="20"/>
                <w:sz w:val="24"/>
                <w:szCs w:val="24"/>
              </w:rPr>
              <w:t>房屋署高級房屋事務經理</w:t>
            </w:r>
            <w:r w:rsidRPr="007F38E9">
              <w:rPr>
                <w:rFonts w:eastAsia="華康細明體" w:hint="eastAsia"/>
                <w:spacing w:val="20"/>
                <w:sz w:val="24"/>
                <w:szCs w:val="24"/>
              </w:rPr>
              <w:t>(</w:t>
            </w:r>
            <w:r w:rsidRPr="007F38E9">
              <w:rPr>
                <w:rFonts w:eastAsia="華康細明體" w:hint="eastAsia"/>
                <w:spacing w:val="20"/>
                <w:sz w:val="24"/>
                <w:szCs w:val="24"/>
              </w:rPr>
              <w:t>非住宅</w:t>
            </w:r>
            <w:r w:rsidRPr="007F38E9">
              <w:rPr>
                <w:rFonts w:eastAsia="華康細明體" w:hint="eastAsia"/>
                <w:spacing w:val="20"/>
                <w:sz w:val="24"/>
                <w:szCs w:val="24"/>
              </w:rPr>
              <w:t>)(</w:t>
            </w:r>
            <w:r w:rsidRPr="007F38E9">
              <w:rPr>
                <w:rFonts w:eastAsia="華康細明體" w:hint="eastAsia"/>
                <w:spacing w:val="20"/>
                <w:sz w:val="24"/>
                <w:szCs w:val="24"/>
              </w:rPr>
              <w:t>總部</w:t>
            </w:r>
            <w:r w:rsidRPr="007F38E9">
              <w:rPr>
                <w:rFonts w:eastAsia="華康細明體" w:hint="eastAsia"/>
                <w:spacing w:val="20"/>
                <w:sz w:val="24"/>
                <w:szCs w:val="24"/>
              </w:rPr>
              <w:t>)</w:t>
            </w:r>
          </w:p>
        </w:tc>
        <w:tc>
          <w:tcPr>
            <w:tcW w:w="3242" w:type="dxa"/>
          </w:tcPr>
          <w:p w:rsidR="00460B60" w:rsidRPr="007F38E9" w:rsidRDefault="00151A82" w:rsidP="002E5DBB">
            <w:pPr>
              <w:adjustRightInd w:val="0"/>
              <w:snapToGrid w:val="0"/>
              <w:spacing w:line="400" w:lineRule="exact"/>
              <w:ind w:left="284" w:hanging="284"/>
              <w:rPr>
                <w:rFonts w:eastAsia="華康細明體"/>
                <w:spacing w:val="20"/>
                <w:sz w:val="24"/>
                <w:szCs w:val="24"/>
              </w:rPr>
            </w:pPr>
            <w:r w:rsidRPr="007F38E9">
              <w:rPr>
                <w:rFonts w:eastAsia="華康細明體"/>
                <w:spacing w:val="20"/>
                <w:sz w:val="24"/>
                <w:szCs w:val="24"/>
              </w:rPr>
              <w:t>凌菊儀女士</w:t>
            </w:r>
          </w:p>
        </w:tc>
      </w:tr>
      <w:tr w:rsidR="00DC4388" w:rsidRPr="007F38E9" w:rsidTr="00641DF9">
        <w:trPr>
          <w:trHeight w:val="244"/>
        </w:trPr>
        <w:tc>
          <w:tcPr>
            <w:tcW w:w="5920" w:type="dxa"/>
          </w:tcPr>
          <w:p w:rsidR="00151A82" w:rsidRPr="007F38E9" w:rsidRDefault="00151A82" w:rsidP="002E5DBB">
            <w:pPr>
              <w:adjustRightInd w:val="0"/>
              <w:snapToGrid w:val="0"/>
              <w:spacing w:line="400" w:lineRule="exact"/>
              <w:ind w:left="284" w:hanging="284"/>
              <w:rPr>
                <w:rFonts w:eastAsia="華康細明體"/>
                <w:spacing w:val="20"/>
                <w:sz w:val="24"/>
                <w:szCs w:val="24"/>
              </w:rPr>
            </w:pPr>
            <w:r w:rsidRPr="007F38E9">
              <w:rPr>
                <w:rFonts w:eastAsia="華康細明體"/>
                <w:spacing w:val="20"/>
                <w:sz w:val="24"/>
                <w:szCs w:val="24"/>
              </w:rPr>
              <w:t>康樂及文化事務署</w:t>
            </w:r>
          </w:p>
          <w:p w:rsidR="00DC4388" w:rsidRPr="007F38E9" w:rsidRDefault="00151A82" w:rsidP="002E5DBB">
            <w:pPr>
              <w:adjustRightInd w:val="0"/>
              <w:snapToGrid w:val="0"/>
              <w:spacing w:line="400" w:lineRule="exact"/>
              <w:ind w:left="284" w:hanging="284"/>
              <w:rPr>
                <w:rFonts w:eastAsia="華康細明體"/>
                <w:spacing w:val="20"/>
                <w:sz w:val="24"/>
                <w:szCs w:val="24"/>
              </w:rPr>
            </w:pPr>
            <w:r w:rsidRPr="007F38E9">
              <w:rPr>
                <w:rFonts w:eastAsia="華康細明體"/>
                <w:spacing w:val="20"/>
                <w:sz w:val="24"/>
                <w:szCs w:val="24"/>
              </w:rPr>
              <w:t>總康樂事務經理</w:t>
            </w:r>
            <w:r w:rsidRPr="007F38E9">
              <w:rPr>
                <w:rFonts w:eastAsia="華康細明體" w:hint="eastAsia"/>
                <w:spacing w:val="20"/>
                <w:sz w:val="24"/>
                <w:szCs w:val="24"/>
              </w:rPr>
              <w:t>(</w:t>
            </w:r>
            <w:r w:rsidRPr="007F38E9">
              <w:rPr>
                <w:rFonts w:eastAsia="華康細明體"/>
                <w:spacing w:val="20"/>
                <w:sz w:val="24"/>
                <w:szCs w:val="24"/>
              </w:rPr>
              <w:t>陸上康樂場地</w:t>
            </w:r>
            <w:r w:rsidRPr="007F38E9">
              <w:rPr>
                <w:rFonts w:eastAsia="華康細明體" w:hint="eastAsia"/>
                <w:spacing w:val="20"/>
                <w:sz w:val="24"/>
                <w:szCs w:val="24"/>
              </w:rPr>
              <w:t>)</w:t>
            </w:r>
          </w:p>
        </w:tc>
        <w:tc>
          <w:tcPr>
            <w:tcW w:w="3242" w:type="dxa"/>
          </w:tcPr>
          <w:p w:rsidR="00DC4388" w:rsidRPr="007F38E9" w:rsidRDefault="00151A82" w:rsidP="002E5DBB">
            <w:pPr>
              <w:adjustRightInd w:val="0"/>
              <w:snapToGrid w:val="0"/>
              <w:spacing w:line="400" w:lineRule="exact"/>
              <w:ind w:left="284" w:hanging="284"/>
              <w:rPr>
                <w:rFonts w:eastAsia="華康細明體"/>
                <w:spacing w:val="20"/>
                <w:sz w:val="24"/>
                <w:szCs w:val="24"/>
              </w:rPr>
            </w:pPr>
            <w:r w:rsidRPr="007F38E9">
              <w:rPr>
                <w:rFonts w:eastAsia="華康細明體"/>
                <w:spacing w:val="20"/>
                <w:sz w:val="24"/>
                <w:szCs w:val="24"/>
              </w:rPr>
              <w:t>陳明昌先生</w:t>
            </w:r>
          </w:p>
        </w:tc>
      </w:tr>
      <w:tr w:rsidR="00DC4388" w:rsidRPr="007F38E9" w:rsidTr="00641DF9">
        <w:trPr>
          <w:trHeight w:val="244"/>
        </w:trPr>
        <w:tc>
          <w:tcPr>
            <w:tcW w:w="5920" w:type="dxa"/>
          </w:tcPr>
          <w:p w:rsidR="00151A82" w:rsidRPr="007F38E9" w:rsidRDefault="00151A82" w:rsidP="002E5DBB">
            <w:pPr>
              <w:adjustRightInd w:val="0"/>
              <w:snapToGrid w:val="0"/>
              <w:spacing w:line="400" w:lineRule="exact"/>
              <w:ind w:left="284" w:hanging="284"/>
              <w:rPr>
                <w:rFonts w:eastAsia="華康細明體"/>
                <w:spacing w:val="20"/>
                <w:sz w:val="24"/>
                <w:szCs w:val="24"/>
              </w:rPr>
            </w:pPr>
            <w:r w:rsidRPr="007F38E9">
              <w:rPr>
                <w:rFonts w:eastAsia="華康細明體"/>
                <w:spacing w:val="20"/>
                <w:sz w:val="24"/>
                <w:szCs w:val="24"/>
              </w:rPr>
              <w:t>民政事務總署</w:t>
            </w:r>
          </w:p>
          <w:p w:rsidR="00DC4388" w:rsidRPr="007F38E9" w:rsidRDefault="00151A82" w:rsidP="002E5DBB">
            <w:pPr>
              <w:adjustRightInd w:val="0"/>
              <w:snapToGrid w:val="0"/>
              <w:spacing w:line="400" w:lineRule="exact"/>
              <w:ind w:left="284" w:hanging="284"/>
              <w:rPr>
                <w:rFonts w:eastAsia="華康細明體"/>
                <w:spacing w:val="20"/>
                <w:sz w:val="24"/>
                <w:szCs w:val="24"/>
              </w:rPr>
            </w:pPr>
            <w:r w:rsidRPr="007F38E9">
              <w:rPr>
                <w:rFonts w:eastAsia="華康細明體"/>
                <w:spacing w:val="20"/>
                <w:sz w:val="24"/>
                <w:szCs w:val="24"/>
              </w:rPr>
              <w:t>高級行政主任</w:t>
            </w:r>
            <w:r w:rsidRPr="007F38E9">
              <w:rPr>
                <w:rFonts w:eastAsia="華康細明體" w:hint="eastAsia"/>
                <w:spacing w:val="20"/>
                <w:sz w:val="24"/>
                <w:szCs w:val="24"/>
              </w:rPr>
              <w:t>(</w:t>
            </w:r>
            <w:r w:rsidRPr="007F38E9">
              <w:rPr>
                <w:rFonts w:eastAsia="華康細明體"/>
                <w:spacing w:val="20"/>
                <w:sz w:val="24"/>
                <w:szCs w:val="24"/>
              </w:rPr>
              <w:t>社區會堂及人事編制</w:t>
            </w:r>
            <w:r w:rsidRPr="007F38E9">
              <w:rPr>
                <w:rFonts w:eastAsia="華康細明體" w:hint="eastAsia"/>
                <w:spacing w:val="20"/>
                <w:sz w:val="24"/>
                <w:szCs w:val="24"/>
              </w:rPr>
              <w:t>)</w:t>
            </w:r>
          </w:p>
        </w:tc>
        <w:tc>
          <w:tcPr>
            <w:tcW w:w="3242" w:type="dxa"/>
          </w:tcPr>
          <w:p w:rsidR="00DC4388" w:rsidRPr="007F38E9" w:rsidRDefault="00151A82" w:rsidP="002E5DBB">
            <w:pPr>
              <w:adjustRightInd w:val="0"/>
              <w:snapToGrid w:val="0"/>
              <w:spacing w:line="400" w:lineRule="exact"/>
              <w:ind w:left="284" w:hanging="284"/>
              <w:rPr>
                <w:rFonts w:eastAsia="華康細明體"/>
                <w:spacing w:val="20"/>
                <w:sz w:val="24"/>
                <w:szCs w:val="24"/>
              </w:rPr>
            </w:pPr>
            <w:r w:rsidRPr="007F38E9">
              <w:rPr>
                <w:rFonts w:eastAsia="華康細明體" w:hint="eastAsia"/>
                <w:spacing w:val="20"/>
                <w:sz w:val="24"/>
                <w:szCs w:val="24"/>
              </w:rPr>
              <w:t>楊寶</w:t>
            </w:r>
            <w:r w:rsidRPr="007F38E9">
              <w:rPr>
                <w:rFonts w:eastAsia="華康細明體"/>
                <w:spacing w:val="20"/>
                <w:sz w:val="24"/>
                <w:szCs w:val="24"/>
              </w:rPr>
              <w:t>儀女士</w:t>
            </w:r>
          </w:p>
        </w:tc>
      </w:tr>
    </w:tbl>
    <w:p w:rsidR="00134326" w:rsidRPr="007F38E9" w:rsidRDefault="00134326" w:rsidP="005C0ACF">
      <w:pPr>
        <w:adjustRightInd w:val="0"/>
        <w:snapToGrid w:val="0"/>
        <w:spacing w:line="400" w:lineRule="exact"/>
        <w:rPr>
          <w:b/>
          <w:spacing w:val="20"/>
          <w:sz w:val="24"/>
          <w:szCs w:val="24"/>
          <w:lang w:val="en-GB"/>
        </w:rPr>
      </w:pPr>
    </w:p>
    <w:p w:rsidR="00030F20" w:rsidRPr="007F38E9" w:rsidRDefault="00151A82" w:rsidP="005C0ACF">
      <w:pPr>
        <w:widowControl/>
        <w:adjustRightInd w:val="0"/>
        <w:snapToGrid w:val="0"/>
        <w:spacing w:line="400" w:lineRule="exact"/>
        <w:rPr>
          <w:rFonts w:eastAsia="華康細明體"/>
          <w:i/>
          <w:spacing w:val="20"/>
          <w:sz w:val="24"/>
          <w:szCs w:val="24"/>
          <w:u w:val="single"/>
        </w:rPr>
      </w:pPr>
      <w:r w:rsidRPr="007F38E9">
        <w:rPr>
          <w:rFonts w:eastAsia="華康細明體" w:hint="eastAsia"/>
          <w:i/>
          <w:spacing w:val="20"/>
          <w:sz w:val="24"/>
          <w:szCs w:val="24"/>
          <w:u w:val="single"/>
        </w:rPr>
        <w:t>其他事項</w:t>
      </w:r>
    </w:p>
    <w:p w:rsidR="00151A82" w:rsidRPr="007F38E9" w:rsidRDefault="00151A82" w:rsidP="005C0ACF">
      <w:pPr>
        <w:adjustRightInd w:val="0"/>
        <w:snapToGrid w:val="0"/>
        <w:spacing w:line="400" w:lineRule="exact"/>
        <w:rPr>
          <w:b/>
          <w:spacing w:val="20"/>
          <w:sz w:val="24"/>
          <w:szCs w:val="24"/>
          <w:lang w:val="en-GB"/>
        </w:rPr>
      </w:pPr>
    </w:p>
    <w:tbl>
      <w:tblPr>
        <w:tblW w:w="9162" w:type="dxa"/>
        <w:tblLayout w:type="fixed"/>
        <w:tblLook w:val="01E0" w:firstRow="1" w:lastRow="1" w:firstColumn="1" w:lastColumn="1" w:noHBand="0" w:noVBand="0"/>
      </w:tblPr>
      <w:tblGrid>
        <w:gridCol w:w="5920"/>
        <w:gridCol w:w="3242"/>
      </w:tblGrid>
      <w:tr w:rsidR="00030F20" w:rsidRPr="007F38E9" w:rsidTr="00641DF9">
        <w:trPr>
          <w:trHeight w:val="244"/>
        </w:trPr>
        <w:tc>
          <w:tcPr>
            <w:tcW w:w="5920" w:type="dxa"/>
          </w:tcPr>
          <w:p w:rsidR="00030F20" w:rsidRPr="007F38E9" w:rsidRDefault="00151A82" w:rsidP="002E5DBB">
            <w:pPr>
              <w:adjustRightInd w:val="0"/>
              <w:snapToGrid w:val="0"/>
              <w:spacing w:line="400" w:lineRule="exact"/>
              <w:ind w:left="284" w:hanging="284"/>
              <w:rPr>
                <w:rFonts w:eastAsia="華康細明體"/>
                <w:spacing w:val="20"/>
                <w:sz w:val="24"/>
                <w:szCs w:val="24"/>
              </w:rPr>
            </w:pPr>
            <w:r w:rsidRPr="007F38E9">
              <w:rPr>
                <w:rFonts w:eastAsia="華康細明體"/>
                <w:spacing w:val="20"/>
                <w:sz w:val="24"/>
                <w:szCs w:val="24"/>
              </w:rPr>
              <w:t>廉政公署新界西北辦事處</w:t>
            </w:r>
            <w:r w:rsidR="0005616D" w:rsidRPr="007F38E9">
              <w:rPr>
                <w:rFonts w:eastAsia="華康細明體"/>
                <w:spacing w:val="20"/>
                <w:sz w:val="24"/>
                <w:szCs w:val="24"/>
              </w:rPr>
              <w:t>總廉政教育主任</w:t>
            </w:r>
          </w:p>
        </w:tc>
        <w:tc>
          <w:tcPr>
            <w:tcW w:w="3242" w:type="dxa"/>
          </w:tcPr>
          <w:p w:rsidR="00030F20" w:rsidRPr="007F38E9" w:rsidRDefault="0005616D" w:rsidP="002E5DBB">
            <w:pPr>
              <w:adjustRightInd w:val="0"/>
              <w:snapToGrid w:val="0"/>
              <w:spacing w:line="400" w:lineRule="exact"/>
              <w:ind w:left="284" w:hanging="284"/>
              <w:rPr>
                <w:rFonts w:eastAsia="華康細明體"/>
                <w:spacing w:val="20"/>
                <w:sz w:val="24"/>
                <w:szCs w:val="24"/>
              </w:rPr>
            </w:pPr>
            <w:r w:rsidRPr="007F38E9">
              <w:rPr>
                <w:rFonts w:eastAsia="華康細明體"/>
                <w:spacing w:val="20"/>
                <w:sz w:val="24"/>
                <w:szCs w:val="24"/>
              </w:rPr>
              <w:t>趙汝達先生</w:t>
            </w:r>
          </w:p>
        </w:tc>
      </w:tr>
      <w:tr w:rsidR="00030F20" w:rsidRPr="007F38E9" w:rsidTr="00641DF9">
        <w:trPr>
          <w:trHeight w:val="244"/>
        </w:trPr>
        <w:tc>
          <w:tcPr>
            <w:tcW w:w="5920" w:type="dxa"/>
          </w:tcPr>
          <w:p w:rsidR="00030F20" w:rsidRPr="007F38E9" w:rsidRDefault="0005616D" w:rsidP="002E5DBB">
            <w:pPr>
              <w:adjustRightInd w:val="0"/>
              <w:snapToGrid w:val="0"/>
              <w:spacing w:line="400" w:lineRule="exact"/>
              <w:ind w:left="284" w:hanging="284"/>
              <w:rPr>
                <w:rFonts w:eastAsia="華康細明體"/>
                <w:spacing w:val="20"/>
                <w:sz w:val="24"/>
                <w:szCs w:val="24"/>
              </w:rPr>
            </w:pPr>
            <w:r w:rsidRPr="007F38E9">
              <w:rPr>
                <w:rFonts w:eastAsia="華康細明體"/>
                <w:spacing w:val="20"/>
                <w:sz w:val="24"/>
                <w:szCs w:val="24"/>
              </w:rPr>
              <w:t>廉政公署新界西北辦事處高級廉政教育主任</w:t>
            </w:r>
          </w:p>
        </w:tc>
        <w:tc>
          <w:tcPr>
            <w:tcW w:w="3242" w:type="dxa"/>
          </w:tcPr>
          <w:p w:rsidR="00030F20" w:rsidRPr="007F38E9" w:rsidRDefault="0005616D" w:rsidP="002E5DBB">
            <w:pPr>
              <w:adjustRightInd w:val="0"/>
              <w:snapToGrid w:val="0"/>
              <w:spacing w:line="400" w:lineRule="exact"/>
              <w:ind w:left="284" w:hanging="284"/>
              <w:rPr>
                <w:rFonts w:eastAsia="華康細明體"/>
                <w:spacing w:val="20"/>
                <w:sz w:val="24"/>
                <w:szCs w:val="24"/>
              </w:rPr>
            </w:pPr>
            <w:r w:rsidRPr="007F38E9">
              <w:rPr>
                <w:rFonts w:eastAsia="華康細明體" w:hint="eastAsia"/>
                <w:spacing w:val="20"/>
                <w:sz w:val="24"/>
                <w:szCs w:val="24"/>
              </w:rPr>
              <w:t>周文詠女士</w:t>
            </w:r>
          </w:p>
        </w:tc>
      </w:tr>
    </w:tbl>
    <w:p w:rsidR="00030F20" w:rsidRPr="007F38E9" w:rsidRDefault="00030F20" w:rsidP="005C0ACF">
      <w:pPr>
        <w:adjustRightInd w:val="0"/>
        <w:snapToGrid w:val="0"/>
        <w:spacing w:line="400" w:lineRule="exact"/>
        <w:rPr>
          <w:b/>
          <w:spacing w:val="20"/>
          <w:sz w:val="24"/>
          <w:szCs w:val="24"/>
          <w:lang w:val="en-GB"/>
        </w:rPr>
      </w:pPr>
    </w:p>
    <w:p w:rsidR="00D25BD7" w:rsidRPr="007F38E9" w:rsidRDefault="00705DA3" w:rsidP="005C0ACF">
      <w:pPr>
        <w:adjustRightInd w:val="0"/>
        <w:snapToGrid w:val="0"/>
        <w:spacing w:line="400" w:lineRule="exact"/>
        <w:rPr>
          <w:rFonts w:eastAsia="華康中黑體"/>
          <w:bCs/>
          <w:spacing w:val="20"/>
          <w:sz w:val="24"/>
          <w:szCs w:val="24"/>
        </w:rPr>
      </w:pPr>
      <w:r w:rsidRPr="007F38E9">
        <w:rPr>
          <w:rFonts w:eastAsia="華康中黑體" w:hint="eastAsia"/>
          <w:bCs/>
          <w:spacing w:val="20"/>
          <w:sz w:val="24"/>
          <w:szCs w:val="24"/>
        </w:rPr>
        <w:t>秘書</w:t>
      </w:r>
    </w:p>
    <w:p w:rsidR="00A84CFE" w:rsidRPr="007F38E9" w:rsidRDefault="00A84CFE" w:rsidP="005C0ACF">
      <w:pPr>
        <w:adjustRightInd w:val="0"/>
        <w:snapToGrid w:val="0"/>
        <w:spacing w:line="400" w:lineRule="exact"/>
        <w:rPr>
          <w:b/>
          <w:spacing w:val="20"/>
          <w:sz w:val="24"/>
          <w:szCs w:val="24"/>
          <w:lang w:val="en-GB"/>
        </w:rPr>
      </w:pPr>
    </w:p>
    <w:tbl>
      <w:tblPr>
        <w:tblW w:w="0" w:type="auto"/>
        <w:tblLook w:val="01E0" w:firstRow="1" w:lastRow="1" w:firstColumn="1" w:lastColumn="1" w:noHBand="0" w:noVBand="0"/>
      </w:tblPr>
      <w:tblGrid>
        <w:gridCol w:w="5920"/>
        <w:gridCol w:w="2608"/>
      </w:tblGrid>
      <w:tr w:rsidR="002631CE" w:rsidRPr="007F38E9" w:rsidTr="00641DF9">
        <w:tc>
          <w:tcPr>
            <w:tcW w:w="5920" w:type="dxa"/>
          </w:tcPr>
          <w:p w:rsidR="002631CE" w:rsidRPr="007F38E9" w:rsidRDefault="00705DA3" w:rsidP="005C0ACF">
            <w:pPr>
              <w:widowControl/>
              <w:adjustRightInd w:val="0"/>
              <w:snapToGrid w:val="0"/>
              <w:spacing w:line="400" w:lineRule="exact"/>
              <w:rPr>
                <w:spacing w:val="20"/>
                <w:sz w:val="24"/>
                <w:szCs w:val="24"/>
                <w:lang w:val="en-GB"/>
              </w:rPr>
            </w:pPr>
            <w:r w:rsidRPr="007F38E9">
              <w:rPr>
                <w:rFonts w:eastAsia="華康細明體" w:hint="eastAsia"/>
                <w:spacing w:val="20"/>
                <w:sz w:val="24"/>
                <w:szCs w:val="24"/>
              </w:rPr>
              <w:t>民政事務總署高級行政主任</w:t>
            </w:r>
            <w:r w:rsidRPr="007F38E9">
              <w:rPr>
                <w:rFonts w:eastAsia="華康細明體" w:hint="eastAsia"/>
                <w:spacing w:val="20"/>
                <w:sz w:val="24"/>
                <w:szCs w:val="24"/>
              </w:rPr>
              <w:t>(</w:t>
            </w:r>
            <w:r w:rsidRPr="007F38E9">
              <w:rPr>
                <w:rFonts w:eastAsia="華康細明體" w:hint="eastAsia"/>
                <w:spacing w:val="20"/>
                <w:sz w:val="24"/>
                <w:szCs w:val="24"/>
              </w:rPr>
              <w:t>種族關係組</w:t>
            </w:r>
            <w:r w:rsidRPr="007F38E9">
              <w:rPr>
                <w:rFonts w:eastAsia="華康細明體" w:hint="eastAsia"/>
                <w:spacing w:val="20"/>
                <w:sz w:val="24"/>
                <w:szCs w:val="24"/>
              </w:rPr>
              <w:t>)</w:t>
            </w:r>
          </w:p>
        </w:tc>
        <w:tc>
          <w:tcPr>
            <w:tcW w:w="2608" w:type="dxa"/>
          </w:tcPr>
          <w:p w:rsidR="002631CE" w:rsidRPr="007F38E9" w:rsidRDefault="00705DA3" w:rsidP="005C0ACF">
            <w:pPr>
              <w:widowControl/>
              <w:adjustRightInd w:val="0"/>
              <w:snapToGrid w:val="0"/>
              <w:spacing w:line="400" w:lineRule="exact"/>
              <w:rPr>
                <w:rFonts w:ascii="華康細明體" w:eastAsia="華康細明體" w:hAnsi="華康細明體"/>
                <w:spacing w:val="20"/>
                <w:sz w:val="24"/>
                <w:szCs w:val="24"/>
                <w:lang w:val="en-GB"/>
              </w:rPr>
            </w:pPr>
            <w:r w:rsidRPr="007F38E9">
              <w:rPr>
                <w:rFonts w:ascii="華康細明體" w:eastAsia="華康細明體" w:hAnsi="華康細明體" w:hint="eastAsia"/>
                <w:spacing w:val="20"/>
                <w:sz w:val="24"/>
                <w:szCs w:val="24"/>
              </w:rPr>
              <w:t>岑俊楷先生</w:t>
            </w:r>
          </w:p>
        </w:tc>
      </w:tr>
    </w:tbl>
    <w:p w:rsidR="002A00EB" w:rsidRPr="007F38E9" w:rsidRDefault="002A00EB" w:rsidP="005C0ACF">
      <w:pPr>
        <w:overflowPunct w:val="0"/>
        <w:adjustRightInd w:val="0"/>
        <w:snapToGrid w:val="0"/>
        <w:spacing w:line="400" w:lineRule="exact"/>
        <w:jc w:val="both"/>
        <w:rPr>
          <w:b/>
          <w:spacing w:val="20"/>
          <w:sz w:val="24"/>
          <w:szCs w:val="24"/>
        </w:rPr>
      </w:pPr>
    </w:p>
    <w:p w:rsidR="00CA0452" w:rsidRPr="007F38E9" w:rsidRDefault="00CA0452" w:rsidP="005C0ACF">
      <w:pPr>
        <w:overflowPunct w:val="0"/>
        <w:adjustRightInd w:val="0"/>
        <w:snapToGrid w:val="0"/>
        <w:spacing w:line="400" w:lineRule="exact"/>
        <w:jc w:val="both"/>
        <w:rPr>
          <w:b/>
          <w:spacing w:val="20"/>
          <w:sz w:val="24"/>
          <w:szCs w:val="24"/>
        </w:rPr>
      </w:pPr>
    </w:p>
    <w:p w:rsidR="00CA0452" w:rsidRPr="007F38E9" w:rsidRDefault="00CA0452" w:rsidP="005C0ACF">
      <w:pPr>
        <w:overflowPunct w:val="0"/>
        <w:adjustRightInd w:val="0"/>
        <w:snapToGrid w:val="0"/>
        <w:spacing w:line="400" w:lineRule="exact"/>
        <w:jc w:val="both"/>
        <w:rPr>
          <w:b/>
          <w:spacing w:val="20"/>
          <w:sz w:val="24"/>
          <w:szCs w:val="24"/>
        </w:rPr>
      </w:pPr>
    </w:p>
    <w:p w:rsidR="002A00EB" w:rsidRPr="007F38E9" w:rsidRDefault="002A00EB" w:rsidP="002E5DBB">
      <w:pPr>
        <w:tabs>
          <w:tab w:val="left" w:pos="567"/>
          <w:tab w:val="left" w:pos="1134"/>
        </w:tabs>
        <w:autoSpaceDE w:val="0"/>
        <w:autoSpaceDN w:val="0"/>
        <w:adjustRightInd w:val="0"/>
        <w:snapToGrid w:val="0"/>
        <w:spacing w:line="390" w:lineRule="exact"/>
        <w:ind w:left="1134" w:hanging="1134"/>
        <w:jc w:val="both"/>
        <w:rPr>
          <w:rFonts w:eastAsia="華康細明體"/>
          <w:spacing w:val="20"/>
          <w:kern w:val="0"/>
          <w:sz w:val="24"/>
          <w:szCs w:val="24"/>
        </w:rPr>
      </w:pPr>
      <w:r w:rsidRPr="007F38E9">
        <w:rPr>
          <w:rFonts w:eastAsia="華康細明體"/>
          <w:b/>
          <w:bCs/>
          <w:spacing w:val="20"/>
          <w:kern w:val="0"/>
          <w:sz w:val="24"/>
          <w:szCs w:val="24"/>
        </w:rPr>
        <w:lastRenderedPageBreak/>
        <w:t>1</w:t>
      </w:r>
      <w:r w:rsidRPr="007F38E9">
        <w:rPr>
          <w:rFonts w:eastAsia="華康細明體"/>
          <w:spacing w:val="20"/>
          <w:kern w:val="0"/>
          <w:sz w:val="24"/>
          <w:szCs w:val="24"/>
        </w:rPr>
        <w:tab/>
      </w:r>
      <w:r w:rsidRPr="007F38E9">
        <w:rPr>
          <w:rFonts w:eastAsia="華康細明體"/>
          <w:spacing w:val="20"/>
          <w:kern w:val="0"/>
          <w:sz w:val="24"/>
          <w:szCs w:val="24"/>
        </w:rPr>
        <w:tab/>
      </w:r>
      <w:r w:rsidRPr="007F38E9">
        <w:rPr>
          <w:rFonts w:ascii="華康中黑體" w:eastAsia="華康中黑體" w:hAnsi="華康中黑體" w:hint="eastAsia"/>
          <w:spacing w:val="20"/>
          <w:kern w:val="0"/>
          <w:sz w:val="24"/>
          <w:szCs w:val="24"/>
          <w:lang w:eastAsia="zh-HK"/>
        </w:rPr>
        <w:t>開會詞</w:t>
      </w:r>
    </w:p>
    <w:p w:rsidR="002A00EB" w:rsidRPr="007F38E9" w:rsidRDefault="002A00EB" w:rsidP="002E5DBB">
      <w:pPr>
        <w:tabs>
          <w:tab w:val="left" w:pos="567"/>
          <w:tab w:val="left" w:pos="1134"/>
        </w:tabs>
        <w:autoSpaceDE w:val="0"/>
        <w:autoSpaceDN w:val="0"/>
        <w:adjustRightInd w:val="0"/>
        <w:snapToGrid w:val="0"/>
        <w:spacing w:line="390" w:lineRule="exact"/>
        <w:ind w:left="1134" w:hanging="1134"/>
        <w:jc w:val="both"/>
        <w:rPr>
          <w:rFonts w:eastAsia="華康細明體"/>
          <w:b/>
          <w:bCs/>
          <w:spacing w:val="20"/>
          <w:kern w:val="0"/>
          <w:sz w:val="24"/>
          <w:szCs w:val="24"/>
        </w:rPr>
      </w:pPr>
    </w:p>
    <w:p w:rsidR="002A00EB" w:rsidRPr="007F38E9" w:rsidRDefault="002A00EB" w:rsidP="002E5DBB">
      <w:pPr>
        <w:tabs>
          <w:tab w:val="left" w:pos="567"/>
          <w:tab w:val="left" w:pos="1134"/>
        </w:tabs>
        <w:autoSpaceDE w:val="0"/>
        <w:autoSpaceDN w:val="0"/>
        <w:adjustRightInd w:val="0"/>
        <w:snapToGrid w:val="0"/>
        <w:spacing w:line="390" w:lineRule="exact"/>
        <w:ind w:left="1134" w:hanging="1134"/>
        <w:jc w:val="both"/>
        <w:rPr>
          <w:rFonts w:eastAsia="華康細明體"/>
          <w:spacing w:val="20"/>
          <w:kern w:val="0"/>
          <w:sz w:val="24"/>
          <w:szCs w:val="24"/>
        </w:rPr>
      </w:pPr>
      <w:r w:rsidRPr="007F38E9">
        <w:rPr>
          <w:rFonts w:eastAsia="華康細明體"/>
          <w:spacing w:val="20"/>
          <w:kern w:val="0"/>
          <w:sz w:val="24"/>
          <w:szCs w:val="24"/>
        </w:rPr>
        <w:t>1.1</w:t>
      </w:r>
      <w:r w:rsidRPr="007F38E9">
        <w:rPr>
          <w:rFonts w:eastAsia="華康細明體"/>
          <w:spacing w:val="20"/>
          <w:kern w:val="0"/>
          <w:sz w:val="24"/>
          <w:szCs w:val="24"/>
        </w:rPr>
        <w:tab/>
      </w:r>
      <w:r w:rsidRPr="007F38E9">
        <w:rPr>
          <w:rFonts w:eastAsia="華康細明體" w:hint="eastAsia"/>
          <w:spacing w:val="20"/>
          <w:kern w:val="0"/>
          <w:sz w:val="24"/>
          <w:szCs w:val="24"/>
        </w:rPr>
        <w:tab/>
      </w:r>
      <w:r w:rsidRPr="007F38E9">
        <w:rPr>
          <w:rFonts w:eastAsia="華康細明體"/>
          <w:spacing w:val="20"/>
          <w:kern w:val="0"/>
          <w:sz w:val="24"/>
          <w:szCs w:val="24"/>
          <w:u w:val="single"/>
        </w:rPr>
        <w:t>主席</w:t>
      </w:r>
      <w:r w:rsidRPr="007F38E9">
        <w:rPr>
          <w:rFonts w:eastAsia="華康細明體"/>
          <w:spacing w:val="20"/>
          <w:kern w:val="0"/>
          <w:sz w:val="24"/>
          <w:szCs w:val="24"/>
        </w:rPr>
        <w:t>歡迎</w:t>
      </w:r>
      <w:r w:rsidR="00064C18" w:rsidRPr="007F38E9">
        <w:rPr>
          <w:rFonts w:eastAsia="華康細明體" w:hint="eastAsia"/>
          <w:spacing w:val="20"/>
          <w:kern w:val="0"/>
          <w:sz w:val="24"/>
          <w:szCs w:val="24"/>
        </w:rPr>
        <w:t>與會者</w:t>
      </w:r>
      <w:r w:rsidRPr="007F38E9">
        <w:rPr>
          <w:rFonts w:eastAsia="華康細明體"/>
          <w:spacing w:val="20"/>
          <w:kern w:val="0"/>
          <w:sz w:val="24"/>
          <w:szCs w:val="24"/>
        </w:rPr>
        <w:t>出席會議。</w:t>
      </w:r>
    </w:p>
    <w:p w:rsidR="002A00EB" w:rsidRPr="007F38E9" w:rsidRDefault="002A00EB" w:rsidP="002E5DBB">
      <w:pPr>
        <w:tabs>
          <w:tab w:val="left" w:pos="567"/>
          <w:tab w:val="left" w:pos="1134"/>
        </w:tabs>
        <w:autoSpaceDE w:val="0"/>
        <w:autoSpaceDN w:val="0"/>
        <w:adjustRightInd w:val="0"/>
        <w:snapToGrid w:val="0"/>
        <w:spacing w:line="390" w:lineRule="exact"/>
        <w:ind w:left="1134" w:hanging="1134"/>
        <w:jc w:val="both"/>
        <w:rPr>
          <w:rFonts w:eastAsia="華康細明體"/>
          <w:b/>
          <w:bCs/>
          <w:spacing w:val="20"/>
          <w:kern w:val="0"/>
          <w:sz w:val="24"/>
          <w:szCs w:val="24"/>
        </w:rPr>
      </w:pPr>
    </w:p>
    <w:p w:rsidR="002A00EB" w:rsidRPr="007F38E9" w:rsidRDefault="002A00EB" w:rsidP="002E5DBB">
      <w:pPr>
        <w:tabs>
          <w:tab w:val="left" w:pos="567"/>
          <w:tab w:val="left" w:pos="1134"/>
        </w:tabs>
        <w:autoSpaceDE w:val="0"/>
        <w:autoSpaceDN w:val="0"/>
        <w:adjustRightInd w:val="0"/>
        <w:snapToGrid w:val="0"/>
        <w:spacing w:line="390" w:lineRule="exact"/>
        <w:ind w:left="1134" w:hanging="1134"/>
        <w:jc w:val="both"/>
        <w:rPr>
          <w:rFonts w:eastAsia="華康細明體"/>
          <w:bCs/>
          <w:spacing w:val="20"/>
          <w:kern w:val="0"/>
          <w:sz w:val="24"/>
          <w:szCs w:val="24"/>
        </w:rPr>
      </w:pPr>
      <w:r w:rsidRPr="007F38E9">
        <w:rPr>
          <w:rFonts w:eastAsia="華康細明體"/>
          <w:b/>
          <w:bCs/>
          <w:spacing w:val="20"/>
          <w:kern w:val="0"/>
          <w:sz w:val="24"/>
          <w:szCs w:val="24"/>
        </w:rPr>
        <w:t>2</w:t>
      </w:r>
      <w:r w:rsidRPr="007F38E9">
        <w:rPr>
          <w:rFonts w:eastAsia="華康細明體"/>
          <w:bCs/>
          <w:spacing w:val="20"/>
          <w:kern w:val="0"/>
          <w:sz w:val="24"/>
          <w:szCs w:val="24"/>
        </w:rPr>
        <w:tab/>
      </w:r>
      <w:r w:rsidRPr="007F38E9">
        <w:rPr>
          <w:rFonts w:eastAsia="華康細明體" w:hint="eastAsia"/>
          <w:bCs/>
          <w:spacing w:val="20"/>
          <w:kern w:val="0"/>
          <w:sz w:val="24"/>
          <w:szCs w:val="24"/>
        </w:rPr>
        <w:tab/>
      </w:r>
      <w:r w:rsidRPr="007F38E9">
        <w:rPr>
          <w:rFonts w:ascii="華康中黑體" w:eastAsia="華康中黑體" w:hAnsi="華康中黑體" w:hint="eastAsia"/>
          <w:bCs/>
          <w:spacing w:val="20"/>
          <w:kern w:val="0"/>
          <w:sz w:val="24"/>
          <w:szCs w:val="24"/>
          <w:lang w:eastAsia="zh-HK"/>
        </w:rPr>
        <w:t>有關</w:t>
      </w:r>
      <w:r w:rsidRPr="007F38E9">
        <w:rPr>
          <w:rFonts w:ascii="華康中黑體" w:eastAsia="華康中黑體" w:hAnsi="華康中黑體"/>
          <w:bCs/>
          <w:spacing w:val="20"/>
          <w:kern w:val="0"/>
          <w:sz w:val="24"/>
          <w:szCs w:val="24"/>
        </w:rPr>
        <w:t>土地供應</w:t>
      </w:r>
      <w:r w:rsidRPr="007F38E9">
        <w:rPr>
          <w:rFonts w:ascii="華康中黑體" w:eastAsia="華康中黑體" w:hAnsi="華康中黑體" w:hint="eastAsia"/>
          <w:bCs/>
          <w:spacing w:val="20"/>
          <w:kern w:val="0"/>
          <w:sz w:val="24"/>
          <w:szCs w:val="24"/>
          <w:lang w:eastAsia="zh-HK"/>
        </w:rPr>
        <w:t>的</w:t>
      </w:r>
      <w:r w:rsidRPr="007F38E9">
        <w:rPr>
          <w:rFonts w:ascii="華康中黑體" w:eastAsia="華康中黑體" w:hAnsi="華康中黑體"/>
          <w:bCs/>
          <w:spacing w:val="20"/>
          <w:kern w:val="0"/>
          <w:sz w:val="24"/>
          <w:szCs w:val="24"/>
        </w:rPr>
        <w:t>公眾參與</w:t>
      </w:r>
    </w:p>
    <w:p w:rsidR="002A00EB" w:rsidRPr="007F38E9" w:rsidRDefault="002A00EB" w:rsidP="002E5DBB">
      <w:pPr>
        <w:tabs>
          <w:tab w:val="left" w:pos="567"/>
          <w:tab w:val="left" w:pos="1134"/>
        </w:tabs>
        <w:autoSpaceDE w:val="0"/>
        <w:autoSpaceDN w:val="0"/>
        <w:adjustRightInd w:val="0"/>
        <w:snapToGrid w:val="0"/>
        <w:spacing w:line="390" w:lineRule="exact"/>
        <w:ind w:left="1134" w:hanging="1134"/>
        <w:jc w:val="both"/>
        <w:rPr>
          <w:rFonts w:eastAsia="華康細明體"/>
          <w:spacing w:val="20"/>
          <w:kern w:val="0"/>
          <w:sz w:val="24"/>
          <w:szCs w:val="24"/>
        </w:rPr>
      </w:pPr>
    </w:p>
    <w:p w:rsidR="00745A0C" w:rsidRPr="007F38E9" w:rsidRDefault="00942B6F" w:rsidP="002E5DBB">
      <w:pPr>
        <w:tabs>
          <w:tab w:val="left" w:pos="567"/>
          <w:tab w:val="left" w:pos="1134"/>
        </w:tabs>
        <w:autoSpaceDE w:val="0"/>
        <w:autoSpaceDN w:val="0"/>
        <w:adjustRightInd w:val="0"/>
        <w:snapToGrid w:val="0"/>
        <w:spacing w:line="390" w:lineRule="exact"/>
        <w:ind w:left="1134" w:hanging="1134"/>
        <w:jc w:val="both"/>
        <w:rPr>
          <w:rFonts w:eastAsia="華康細明體"/>
          <w:spacing w:val="20"/>
          <w:kern w:val="0"/>
          <w:sz w:val="24"/>
          <w:szCs w:val="24"/>
        </w:rPr>
      </w:pPr>
      <w:r w:rsidRPr="007F38E9">
        <w:rPr>
          <w:rFonts w:eastAsia="華康細明體"/>
          <w:spacing w:val="20"/>
          <w:kern w:val="0"/>
          <w:sz w:val="24"/>
          <w:szCs w:val="24"/>
        </w:rPr>
        <w:t>2.1</w:t>
      </w:r>
      <w:r w:rsidRPr="007F38E9">
        <w:rPr>
          <w:rFonts w:eastAsia="華康細明體"/>
          <w:spacing w:val="20"/>
          <w:kern w:val="0"/>
          <w:sz w:val="24"/>
          <w:szCs w:val="24"/>
        </w:rPr>
        <w:tab/>
      </w:r>
      <w:r w:rsidRPr="007F38E9">
        <w:rPr>
          <w:rFonts w:eastAsia="華康細明體"/>
          <w:spacing w:val="20"/>
          <w:kern w:val="0"/>
          <w:sz w:val="24"/>
          <w:szCs w:val="24"/>
        </w:rPr>
        <w:tab/>
      </w:r>
      <w:r w:rsidRPr="007F38E9">
        <w:rPr>
          <w:rFonts w:eastAsia="華康細明體" w:hint="eastAsia"/>
          <w:spacing w:val="20"/>
          <w:kern w:val="0"/>
          <w:sz w:val="24"/>
          <w:szCs w:val="24"/>
          <w:lang w:eastAsia="zh-HK"/>
        </w:rPr>
        <w:t>土</w:t>
      </w:r>
      <w:r w:rsidRPr="007F38E9">
        <w:rPr>
          <w:rFonts w:eastAsia="華康細明體"/>
          <w:spacing w:val="20"/>
          <w:kern w:val="0"/>
          <w:sz w:val="24"/>
          <w:szCs w:val="24"/>
        </w:rPr>
        <w:t>地供應專責小組</w:t>
      </w:r>
      <w:r w:rsidRPr="007F38E9">
        <w:rPr>
          <w:rFonts w:eastAsia="華康細明體"/>
          <w:spacing w:val="20"/>
          <w:kern w:val="0"/>
          <w:sz w:val="24"/>
          <w:szCs w:val="24"/>
        </w:rPr>
        <w:t>(</w:t>
      </w:r>
      <w:r w:rsidRPr="007F38E9">
        <w:rPr>
          <w:rFonts w:eastAsia="華康細明體" w:hint="eastAsia"/>
          <w:spacing w:val="20"/>
          <w:kern w:val="0"/>
          <w:sz w:val="24"/>
          <w:szCs w:val="24"/>
        </w:rPr>
        <w:t>下</w:t>
      </w:r>
      <w:r w:rsidRPr="007F38E9">
        <w:rPr>
          <w:rFonts w:eastAsia="華康細明體" w:hint="eastAsia"/>
          <w:kern w:val="0"/>
          <w:sz w:val="24"/>
          <w:szCs w:val="24"/>
        </w:rPr>
        <w:t>稱</w:t>
      </w:r>
      <w:r w:rsidRPr="007F38E9">
        <w:rPr>
          <w:rFonts w:eastAsia="華康細明體" w:hint="eastAsia"/>
          <w:spacing w:val="18"/>
          <w:kern w:val="0"/>
          <w:sz w:val="24"/>
          <w:szCs w:val="24"/>
        </w:rPr>
        <w:t>“</w:t>
      </w:r>
      <w:r w:rsidRPr="007F38E9">
        <w:rPr>
          <w:rFonts w:eastAsia="華康細明體"/>
          <w:spacing w:val="18"/>
          <w:kern w:val="0"/>
          <w:sz w:val="24"/>
          <w:szCs w:val="24"/>
        </w:rPr>
        <w:t>專責小組</w:t>
      </w:r>
      <w:r w:rsidRPr="007F38E9">
        <w:rPr>
          <w:rFonts w:eastAsia="華康細明體" w:hint="eastAsia"/>
          <w:kern w:val="0"/>
          <w:sz w:val="24"/>
          <w:szCs w:val="24"/>
        </w:rPr>
        <w:t>”</w:t>
      </w:r>
      <w:r w:rsidRPr="007F38E9">
        <w:rPr>
          <w:rFonts w:eastAsia="華康細明體"/>
          <w:spacing w:val="18"/>
          <w:kern w:val="0"/>
          <w:sz w:val="24"/>
          <w:szCs w:val="24"/>
        </w:rPr>
        <w:t>)</w:t>
      </w:r>
      <w:r w:rsidRPr="007F38E9">
        <w:rPr>
          <w:rFonts w:eastAsia="華康細明體"/>
          <w:spacing w:val="20"/>
          <w:kern w:val="0"/>
          <w:sz w:val="24"/>
          <w:szCs w:val="24"/>
        </w:rPr>
        <w:t>主席</w:t>
      </w:r>
      <w:r w:rsidRPr="007F38E9">
        <w:rPr>
          <w:rFonts w:eastAsia="華康細明體" w:hint="eastAsia"/>
          <w:spacing w:val="20"/>
          <w:kern w:val="0"/>
          <w:sz w:val="24"/>
          <w:szCs w:val="24"/>
          <w:u w:val="single"/>
        </w:rPr>
        <w:t>黃遠輝先生</w:t>
      </w:r>
      <w:r w:rsidRPr="007F38E9">
        <w:rPr>
          <w:rFonts w:eastAsia="華康細明體"/>
          <w:spacing w:val="20"/>
          <w:kern w:val="0"/>
          <w:sz w:val="24"/>
          <w:szCs w:val="24"/>
        </w:rPr>
        <w:t>應主席邀請，向出席者</w:t>
      </w:r>
      <w:r w:rsidRPr="007F38E9">
        <w:rPr>
          <w:rFonts w:eastAsia="華康細明體" w:hint="eastAsia"/>
          <w:spacing w:val="20"/>
          <w:kern w:val="0"/>
          <w:sz w:val="24"/>
          <w:szCs w:val="24"/>
          <w:lang w:eastAsia="zh-HK"/>
        </w:rPr>
        <w:t>簡介</w:t>
      </w:r>
      <w:r w:rsidRPr="007F38E9">
        <w:rPr>
          <w:rFonts w:eastAsia="華康細明體"/>
          <w:spacing w:val="20"/>
          <w:kern w:val="0"/>
          <w:sz w:val="24"/>
          <w:szCs w:val="24"/>
        </w:rPr>
        <w:t>有關土地供應的公眾參與。</w:t>
      </w:r>
    </w:p>
    <w:p w:rsidR="00942B6F" w:rsidRPr="007F38E9" w:rsidRDefault="00942B6F" w:rsidP="002E5DBB">
      <w:pPr>
        <w:tabs>
          <w:tab w:val="left" w:pos="567"/>
          <w:tab w:val="left" w:pos="1134"/>
        </w:tabs>
        <w:autoSpaceDE w:val="0"/>
        <w:autoSpaceDN w:val="0"/>
        <w:adjustRightInd w:val="0"/>
        <w:snapToGrid w:val="0"/>
        <w:spacing w:line="390" w:lineRule="exact"/>
        <w:ind w:left="1134" w:hanging="1134"/>
        <w:jc w:val="both"/>
        <w:rPr>
          <w:rFonts w:eastAsia="華康細明體"/>
          <w:spacing w:val="20"/>
          <w:kern w:val="0"/>
          <w:sz w:val="24"/>
          <w:szCs w:val="24"/>
        </w:rPr>
      </w:pPr>
    </w:p>
    <w:p w:rsidR="002A00EB" w:rsidRPr="007F38E9" w:rsidRDefault="002A00EB" w:rsidP="002E5DBB">
      <w:pPr>
        <w:tabs>
          <w:tab w:val="left" w:pos="567"/>
          <w:tab w:val="left" w:pos="1134"/>
        </w:tabs>
        <w:autoSpaceDE w:val="0"/>
        <w:autoSpaceDN w:val="0"/>
        <w:adjustRightInd w:val="0"/>
        <w:snapToGrid w:val="0"/>
        <w:spacing w:line="390" w:lineRule="exact"/>
        <w:ind w:left="1134" w:hanging="1134"/>
        <w:jc w:val="both"/>
        <w:rPr>
          <w:rFonts w:eastAsia="華康細明體"/>
          <w:spacing w:val="20"/>
          <w:kern w:val="0"/>
          <w:sz w:val="24"/>
          <w:szCs w:val="24"/>
        </w:rPr>
      </w:pPr>
      <w:r w:rsidRPr="007F38E9">
        <w:rPr>
          <w:rFonts w:eastAsia="華康細明體"/>
          <w:spacing w:val="20"/>
          <w:kern w:val="0"/>
          <w:sz w:val="24"/>
          <w:szCs w:val="24"/>
        </w:rPr>
        <w:t>2.2</w:t>
      </w:r>
      <w:r w:rsidRPr="007F38E9">
        <w:rPr>
          <w:rFonts w:eastAsia="華康細明體"/>
          <w:spacing w:val="20"/>
          <w:kern w:val="0"/>
          <w:sz w:val="24"/>
          <w:szCs w:val="24"/>
        </w:rPr>
        <w:tab/>
      </w:r>
      <w:r w:rsidRPr="007F38E9">
        <w:rPr>
          <w:rFonts w:eastAsia="華康細明體" w:hint="eastAsia"/>
          <w:spacing w:val="20"/>
          <w:kern w:val="0"/>
          <w:sz w:val="24"/>
          <w:szCs w:val="24"/>
        </w:rPr>
        <w:tab/>
      </w:r>
      <w:r w:rsidRPr="007F38E9">
        <w:rPr>
          <w:rFonts w:eastAsia="華康細明體"/>
          <w:spacing w:val="20"/>
          <w:kern w:val="0"/>
          <w:sz w:val="24"/>
          <w:szCs w:val="24"/>
        </w:rPr>
        <w:t>出席者提出的事項及討論內容概述如下：</w:t>
      </w:r>
    </w:p>
    <w:p w:rsidR="002A00EB" w:rsidRPr="007F38E9" w:rsidRDefault="002A00EB" w:rsidP="002E5DBB">
      <w:pPr>
        <w:tabs>
          <w:tab w:val="left" w:pos="567"/>
          <w:tab w:val="left" w:pos="1134"/>
        </w:tabs>
        <w:autoSpaceDE w:val="0"/>
        <w:autoSpaceDN w:val="0"/>
        <w:adjustRightInd w:val="0"/>
        <w:snapToGrid w:val="0"/>
        <w:spacing w:line="390" w:lineRule="exact"/>
        <w:ind w:left="1134" w:hanging="1134"/>
        <w:jc w:val="both"/>
        <w:rPr>
          <w:rFonts w:eastAsia="華康細明體"/>
          <w:spacing w:val="20"/>
          <w:kern w:val="0"/>
          <w:sz w:val="24"/>
          <w:szCs w:val="24"/>
        </w:rPr>
      </w:pPr>
    </w:p>
    <w:p w:rsidR="002A00EB" w:rsidRPr="007F38E9" w:rsidRDefault="002A00EB" w:rsidP="002E5DBB">
      <w:pPr>
        <w:tabs>
          <w:tab w:val="left" w:pos="567"/>
          <w:tab w:val="left" w:pos="1134"/>
        </w:tabs>
        <w:autoSpaceDE w:val="0"/>
        <w:autoSpaceDN w:val="0"/>
        <w:adjustRightInd w:val="0"/>
        <w:snapToGrid w:val="0"/>
        <w:spacing w:line="390" w:lineRule="exact"/>
        <w:ind w:left="1134" w:hanging="1134"/>
        <w:jc w:val="both"/>
        <w:rPr>
          <w:rFonts w:eastAsia="華康細明體"/>
          <w:spacing w:val="20"/>
          <w:kern w:val="0"/>
          <w:sz w:val="24"/>
          <w:szCs w:val="24"/>
        </w:rPr>
      </w:pPr>
      <w:r w:rsidRPr="007F38E9">
        <w:rPr>
          <w:rFonts w:eastAsia="華康細明體"/>
          <w:spacing w:val="20"/>
          <w:kern w:val="0"/>
          <w:sz w:val="24"/>
          <w:szCs w:val="24"/>
        </w:rPr>
        <w:t>2.2.1</w:t>
      </w:r>
      <w:r w:rsidRPr="007F38E9">
        <w:rPr>
          <w:rFonts w:eastAsia="華康細明體"/>
          <w:spacing w:val="20"/>
          <w:kern w:val="0"/>
          <w:sz w:val="24"/>
          <w:szCs w:val="24"/>
        </w:rPr>
        <w:tab/>
      </w:r>
      <w:r w:rsidRPr="007F38E9">
        <w:rPr>
          <w:rFonts w:eastAsia="華康細明體"/>
          <w:spacing w:val="20"/>
          <w:kern w:val="0"/>
          <w:sz w:val="24"/>
          <w:szCs w:val="24"/>
          <w:u w:val="single"/>
        </w:rPr>
        <w:t>一名出席者</w:t>
      </w:r>
      <w:r w:rsidRPr="007F38E9">
        <w:rPr>
          <w:rFonts w:eastAsia="華康細明體"/>
          <w:spacing w:val="20"/>
          <w:kern w:val="0"/>
          <w:sz w:val="24"/>
          <w:szCs w:val="24"/>
        </w:rPr>
        <w:t>查詢發展商</w:t>
      </w:r>
      <w:r w:rsidRPr="007F38E9">
        <w:rPr>
          <w:rFonts w:eastAsia="華康細明體" w:hint="eastAsia"/>
          <w:spacing w:val="20"/>
          <w:kern w:val="0"/>
          <w:sz w:val="24"/>
          <w:szCs w:val="24"/>
          <w:lang w:eastAsia="zh-HK"/>
        </w:rPr>
        <w:t>所</w:t>
      </w:r>
      <w:r w:rsidRPr="007F38E9">
        <w:rPr>
          <w:rFonts w:eastAsia="華康細明體"/>
          <w:spacing w:val="20"/>
          <w:kern w:val="0"/>
          <w:sz w:val="24"/>
          <w:szCs w:val="24"/>
        </w:rPr>
        <w:t>持空置住宅單位存量，</w:t>
      </w:r>
      <w:r w:rsidR="00560351" w:rsidRPr="007F38E9">
        <w:rPr>
          <w:rFonts w:eastAsia="華康細明體" w:hint="eastAsia"/>
          <w:spacing w:val="20"/>
          <w:kern w:val="0"/>
          <w:sz w:val="24"/>
          <w:szCs w:val="24"/>
        </w:rPr>
        <w:t>指</w:t>
      </w:r>
      <w:r w:rsidRPr="007F38E9">
        <w:rPr>
          <w:rFonts w:eastAsia="華康細明體"/>
          <w:spacing w:val="20"/>
          <w:kern w:val="0"/>
          <w:sz w:val="24"/>
          <w:szCs w:val="24"/>
        </w:rPr>
        <w:t>房屋供應</w:t>
      </w:r>
      <w:r w:rsidR="005B73CA" w:rsidRPr="007F38E9">
        <w:rPr>
          <w:rFonts w:eastAsia="華康細明體" w:hint="eastAsia"/>
          <w:spacing w:val="20"/>
          <w:kern w:val="0"/>
          <w:sz w:val="24"/>
          <w:szCs w:val="24"/>
        </w:rPr>
        <w:t>受其</w:t>
      </w:r>
      <w:r w:rsidR="005B73CA" w:rsidRPr="007F38E9">
        <w:rPr>
          <w:rFonts w:eastAsia="華康細明體"/>
          <w:spacing w:val="20"/>
          <w:kern w:val="0"/>
          <w:sz w:val="24"/>
          <w:szCs w:val="24"/>
        </w:rPr>
        <w:t>影響</w:t>
      </w:r>
      <w:r w:rsidRPr="007F38E9">
        <w:rPr>
          <w:rFonts w:eastAsia="華康細明體"/>
          <w:spacing w:val="20"/>
          <w:kern w:val="0"/>
          <w:sz w:val="24"/>
          <w:szCs w:val="24"/>
        </w:rPr>
        <w:t>。</w:t>
      </w:r>
      <w:r w:rsidRPr="007F38E9">
        <w:rPr>
          <w:rFonts w:eastAsia="華康細明體"/>
          <w:spacing w:val="20"/>
          <w:kern w:val="0"/>
          <w:sz w:val="24"/>
          <w:szCs w:val="24"/>
          <w:u w:val="single"/>
        </w:rPr>
        <w:t>黃先生</w:t>
      </w:r>
      <w:r w:rsidRPr="007F38E9">
        <w:rPr>
          <w:rFonts w:eastAsia="華康細明體"/>
          <w:spacing w:val="20"/>
          <w:kern w:val="0"/>
          <w:sz w:val="24"/>
          <w:szCs w:val="24"/>
        </w:rPr>
        <w:t>回答</w:t>
      </w:r>
      <w:r w:rsidR="005B73CA" w:rsidRPr="007F38E9">
        <w:rPr>
          <w:rFonts w:eastAsia="華康細明體" w:hint="eastAsia"/>
          <w:spacing w:val="20"/>
          <w:kern w:val="0"/>
          <w:sz w:val="24"/>
          <w:szCs w:val="24"/>
        </w:rPr>
        <w:t>表示</w:t>
      </w:r>
      <w:r w:rsidRPr="007F38E9">
        <w:rPr>
          <w:rFonts w:eastAsia="華康細明體"/>
          <w:spacing w:val="20"/>
          <w:kern w:val="0"/>
          <w:sz w:val="24"/>
          <w:szCs w:val="24"/>
        </w:rPr>
        <w:t>，</w:t>
      </w:r>
      <w:r w:rsidR="005B73CA" w:rsidRPr="007F38E9">
        <w:rPr>
          <w:rFonts w:eastAsia="華康細明體" w:hint="eastAsia"/>
          <w:spacing w:val="20"/>
          <w:kern w:val="0"/>
          <w:sz w:val="24"/>
          <w:szCs w:val="24"/>
        </w:rPr>
        <w:t>據</w:t>
      </w:r>
      <w:r w:rsidRPr="007F38E9">
        <w:rPr>
          <w:rFonts w:eastAsia="華康細明體"/>
          <w:spacing w:val="20"/>
          <w:kern w:val="0"/>
          <w:sz w:val="24"/>
          <w:szCs w:val="24"/>
        </w:rPr>
        <w:t>專責小組</w:t>
      </w:r>
      <w:r w:rsidR="005B73CA" w:rsidRPr="007F38E9">
        <w:rPr>
          <w:rFonts w:eastAsia="華康細明體" w:hint="eastAsia"/>
          <w:spacing w:val="20"/>
          <w:kern w:val="0"/>
          <w:sz w:val="24"/>
          <w:szCs w:val="24"/>
        </w:rPr>
        <w:t>所悉，</w:t>
      </w:r>
      <w:r w:rsidRPr="007F38E9">
        <w:rPr>
          <w:rFonts w:eastAsia="華康細明體"/>
          <w:spacing w:val="20"/>
          <w:kern w:val="0"/>
          <w:sz w:val="24"/>
          <w:szCs w:val="24"/>
        </w:rPr>
        <w:t>私人住宅物業的空置率約為</w:t>
      </w:r>
      <w:r w:rsidRPr="007F38E9">
        <w:rPr>
          <w:rFonts w:eastAsia="華康細明體"/>
          <w:spacing w:val="20"/>
          <w:kern w:val="0"/>
          <w:sz w:val="24"/>
          <w:szCs w:val="24"/>
        </w:rPr>
        <w:t>3.7%</w:t>
      </w:r>
      <w:r w:rsidRPr="007F38E9">
        <w:rPr>
          <w:rFonts w:eastAsia="華康細明體"/>
          <w:spacing w:val="20"/>
          <w:kern w:val="0"/>
          <w:sz w:val="24"/>
          <w:szCs w:val="24"/>
        </w:rPr>
        <w:t>，遠低於一九九六年至二零一五年的長期平均空置率</w:t>
      </w:r>
      <w:r w:rsidR="00907BC7" w:rsidRPr="007F38E9">
        <w:rPr>
          <w:rFonts w:eastAsia="華康細明體"/>
          <w:spacing w:val="20"/>
          <w:kern w:val="0"/>
          <w:sz w:val="24"/>
          <w:szCs w:val="24"/>
        </w:rPr>
        <w:t>5%</w:t>
      </w:r>
      <w:r w:rsidRPr="007F38E9">
        <w:rPr>
          <w:rFonts w:eastAsia="華康細明體"/>
          <w:spacing w:val="20"/>
          <w:kern w:val="0"/>
          <w:sz w:val="24"/>
          <w:szCs w:val="24"/>
        </w:rPr>
        <w:t>。</w:t>
      </w:r>
      <w:r w:rsidR="00907BC7" w:rsidRPr="007F38E9">
        <w:rPr>
          <w:rFonts w:eastAsia="華康細明體" w:hint="eastAsia"/>
          <w:spacing w:val="20"/>
          <w:kern w:val="0"/>
          <w:sz w:val="24"/>
          <w:szCs w:val="24"/>
        </w:rPr>
        <w:t>對於</w:t>
      </w:r>
      <w:r w:rsidR="00253F23" w:rsidRPr="007F38E9">
        <w:rPr>
          <w:rFonts w:eastAsia="華康細明體" w:hint="eastAsia"/>
          <w:spacing w:val="20"/>
          <w:kern w:val="0"/>
          <w:sz w:val="24"/>
          <w:szCs w:val="24"/>
        </w:rPr>
        <w:t>該</w:t>
      </w:r>
      <w:r w:rsidRPr="007F38E9">
        <w:rPr>
          <w:rFonts w:eastAsia="華康細明體"/>
          <w:spacing w:val="20"/>
          <w:kern w:val="0"/>
          <w:sz w:val="24"/>
          <w:szCs w:val="24"/>
        </w:rPr>
        <w:t>出席者</w:t>
      </w:r>
      <w:r w:rsidR="00907BC7" w:rsidRPr="007F38E9">
        <w:rPr>
          <w:rFonts w:eastAsia="華康細明體" w:hint="eastAsia"/>
          <w:spacing w:val="20"/>
          <w:kern w:val="0"/>
          <w:sz w:val="24"/>
          <w:szCs w:val="24"/>
        </w:rPr>
        <w:t>建議就</w:t>
      </w:r>
      <w:r w:rsidRPr="007F38E9">
        <w:rPr>
          <w:rFonts w:eastAsia="華康細明體"/>
          <w:spacing w:val="20"/>
          <w:kern w:val="0"/>
          <w:sz w:val="24"/>
          <w:szCs w:val="24"/>
        </w:rPr>
        <w:t>空置單位徵稅，</w:t>
      </w:r>
      <w:r w:rsidRPr="007F38E9">
        <w:rPr>
          <w:rFonts w:eastAsia="華康細明體"/>
          <w:spacing w:val="20"/>
          <w:kern w:val="0"/>
          <w:sz w:val="24"/>
          <w:szCs w:val="24"/>
          <w:u w:val="single"/>
        </w:rPr>
        <w:t>黃先生</w:t>
      </w:r>
      <w:r w:rsidRPr="007F38E9">
        <w:rPr>
          <w:rFonts w:eastAsia="華康細明體"/>
          <w:spacing w:val="20"/>
          <w:kern w:val="0"/>
          <w:sz w:val="24"/>
          <w:szCs w:val="24"/>
        </w:rPr>
        <w:t>回覆表示</w:t>
      </w:r>
      <w:r w:rsidR="00907BC7" w:rsidRPr="007F38E9">
        <w:rPr>
          <w:rFonts w:eastAsia="華康細明體" w:hint="eastAsia"/>
          <w:spacing w:val="20"/>
          <w:kern w:val="0"/>
          <w:sz w:val="24"/>
          <w:szCs w:val="24"/>
        </w:rPr>
        <w:t>這並不屬於</w:t>
      </w:r>
      <w:r w:rsidRPr="007F38E9">
        <w:rPr>
          <w:rFonts w:eastAsia="華康細明體"/>
          <w:spacing w:val="20"/>
          <w:kern w:val="0"/>
          <w:sz w:val="24"/>
          <w:szCs w:val="24"/>
        </w:rPr>
        <w:t>專責小組的研究範疇。然而，他</w:t>
      </w:r>
      <w:r w:rsidR="000D3195" w:rsidRPr="007F38E9">
        <w:rPr>
          <w:rFonts w:eastAsia="華康細明體" w:hint="eastAsia"/>
          <w:spacing w:val="20"/>
          <w:kern w:val="0"/>
          <w:sz w:val="24"/>
          <w:szCs w:val="24"/>
        </w:rPr>
        <w:t>亦</w:t>
      </w:r>
      <w:r w:rsidRPr="007F38E9">
        <w:rPr>
          <w:rFonts w:eastAsia="華康細明體"/>
          <w:spacing w:val="20"/>
          <w:kern w:val="0"/>
          <w:sz w:val="24"/>
          <w:szCs w:val="24"/>
        </w:rPr>
        <w:t>指出，</w:t>
      </w:r>
      <w:r w:rsidR="00384E5F" w:rsidRPr="007F38E9">
        <w:rPr>
          <w:rFonts w:eastAsia="華康細明體" w:hint="eastAsia"/>
          <w:spacing w:val="20"/>
          <w:kern w:val="0"/>
          <w:sz w:val="24"/>
          <w:szCs w:val="24"/>
          <w:lang w:eastAsia="zh-HK"/>
        </w:rPr>
        <w:t>儘管</w:t>
      </w:r>
      <w:r w:rsidRPr="007F38E9">
        <w:rPr>
          <w:rFonts w:eastAsia="華康細明體"/>
          <w:spacing w:val="20"/>
          <w:kern w:val="0"/>
          <w:sz w:val="24"/>
          <w:szCs w:val="24"/>
        </w:rPr>
        <w:t>有人認爲</w:t>
      </w:r>
      <w:r w:rsidR="00907BC7" w:rsidRPr="007F38E9">
        <w:rPr>
          <w:rFonts w:eastAsia="華康細明體" w:hint="eastAsia"/>
          <w:spacing w:val="20"/>
          <w:kern w:val="0"/>
          <w:sz w:val="24"/>
          <w:szCs w:val="24"/>
        </w:rPr>
        <w:t>把</w:t>
      </w:r>
      <w:r w:rsidRPr="007F38E9">
        <w:rPr>
          <w:rFonts w:eastAsia="華康細明體"/>
          <w:spacing w:val="20"/>
          <w:kern w:val="0"/>
          <w:sz w:val="24"/>
          <w:szCs w:val="24"/>
        </w:rPr>
        <w:t>房屋存量扣除住戶數量</w:t>
      </w:r>
      <w:r w:rsidR="00907BC7" w:rsidRPr="007F38E9">
        <w:rPr>
          <w:rFonts w:eastAsia="華康細明體" w:hint="eastAsia"/>
          <w:spacing w:val="20"/>
          <w:kern w:val="0"/>
          <w:sz w:val="24"/>
          <w:szCs w:val="24"/>
        </w:rPr>
        <w:t>計算</w:t>
      </w:r>
      <w:r w:rsidRPr="007F38E9">
        <w:rPr>
          <w:rFonts w:eastAsia="華康細明體"/>
          <w:spacing w:val="20"/>
          <w:kern w:val="0"/>
          <w:sz w:val="24"/>
          <w:szCs w:val="24"/>
        </w:rPr>
        <w:t>，香港有</w:t>
      </w:r>
      <w:r w:rsidRPr="007F38E9">
        <w:rPr>
          <w:rFonts w:eastAsia="華康細明體"/>
          <w:spacing w:val="20"/>
          <w:kern w:val="0"/>
          <w:sz w:val="24"/>
          <w:szCs w:val="24"/>
        </w:rPr>
        <w:t>20</w:t>
      </w:r>
      <w:r w:rsidR="00907BC7" w:rsidRPr="007F38E9">
        <w:rPr>
          <w:rFonts w:eastAsia="華康細明體" w:hint="eastAsia"/>
          <w:spacing w:val="20"/>
          <w:kern w:val="0"/>
          <w:sz w:val="24"/>
          <w:szCs w:val="24"/>
        </w:rPr>
        <w:t>萬</w:t>
      </w:r>
      <w:r w:rsidRPr="007F38E9">
        <w:rPr>
          <w:rFonts w:eastAsia="華康細明體"/>
          <w:spacing w:val="20"/>
          <w:kern w:val="0"/>
          <w:sz w:val="24"/>
          <w:szCs w:val="24"/>
        </w:rPr>
        <w:t>個</w:t>
      </w:r>
      <w:r w:rsidR="00907BC7" w:rsidRPr="007F38E9">
        <w:rPr>
          <w:rFonts w:ascii="華康細明體" w:eastAsia="華康細明體" w:hAnsi="華康細明體" w:hint="eastAsia"/>
          <w:spacing w:val="20"/>
          <w:kern w:val="0"/>
          <w:sz w:val="24"/>
          <w:szCs w:val="24"/>
        </w:rPr>
        <w:t>“</w:t>
      </w:r>
      <w:r w:rsidRPr="007F38E9">
        <w:rPr>
          <w:rFonts w:eastAsia="華康細明體"/>
          <w:spacing w:val="20"/>
          <w:kern w:val="0"/>
          <w:sz w:val="24"/>
          <w:szCs w:val="24"/>
        </w:rPr>
        <w:t>剩餘</w:t>
      </w:r>
      <w:r w:rsidR="00907BC7" w:rsidRPr="007F38E9">
        <w:rPr>
          <w:rFonts w:ascii="華康細明體" w:eastAsia="華康細明體" w:hAnsi="華康細明體" w:hint="eastAsia"/>
          <w:spacing w:val="20"/>
          <w:kern w:val="0"/>
          <w:sz w:val="24"/>
          <w:szCs w:val="24"/>
        </w:rPr>
        <w:t>”</w:t>
      </w:r>
      <w:r w:rsidRPr="007F38E9">
        <w:rPr>
          <w:rFonts w:eastAsia="華康細明體"/>
          <w:spacing w:val="20"/>
          <w:kern w:val="0"/>
          <w:sz w:val="24"/>
          <w:szCs w:val="24"/>
        </w:rPr>
        <w:t>房屋單位，但部分所謂</w:t>
      </w:r>
      <w:r w:rsidR="00907BC7" w:rsidRPr="007F38E9">
        <w:rPr>
          <w:rFonts w:ascii="華康細明體" w:eastAsia="華康細明體" w:hAnsi="華康細明體" w:hint="eastAsia"/>
          <w:spacing w:val="20"/>
          <w:kern w:val="0"/>
          <w:sz w:val="24"/>
          <w:szCs w:val="24"/>
        </w:rPr>
        <w:t>“</w:t>
      </w:r>
      <w:r w:rsidR="00907BC7" w:rsidRPr="007F38E9">
        <w:rPr>
          <w:rFonts w:eastAsia="華康細明體"/>
          <w:spacing w:val="20"/>
          <w:kern w:val="0"/>
          <w:sz w:val="24"/>
          <w:szCs w:val="24"/>
        </w:rPr>
        <w:t>剩餘</w:t>
      </w:r>
      <w:r w:rsidR="00907BC7" w:rsidRPr="007F38E9">
        <w:rPr>
          <w:rFonts w:ascii="華康細明體" w:eastAsia="華康細明體" w:hAnsi="華康細明體" w:hint="eastAsia"/>
          <w:spacing w:val="20"/>
          <w:kern w:val="0"/>
          <w:sz w:val="24"/>
          <w:szCs w:val="24"/>
        </w:rPr>
        <w:t>”</w:t>
      </w:r>
      <w:r w:rsidRPr="007F38E9">
        <w:rPr>
          <w:rFonts w:eastAsia="華康細明體"/>
          <w:spacing w:val="20"/>
          <w:kern w:val="0"/>
          <w:sz w:val="24"/>
          <w:szCs w:val="24"/>
        </w:rPr>
        <w:t>的房屋單位實際上</w:t>
      </w:r>
      <w:r w:rsidR="00B60FC9" w:rsidRPr="007F38E9">
        <w:rPr>
          <w:rFonts w:eastAsia="華康細明體" w:hint="eastAsia"/>
          <w:spacing w:val="20"/>
          <w:kern w:val="0"/>
          <w:sz w:val="24"/>
          <w:szCs w:val="24"/>
        </w:rPr>
        <w:t>並非空置，而是</w:t>
      </w:r>
      <w:r w:rsidRPr="007F38E9">
        <w:rPr>
          <w:rFonts w:eastAsia="華康細明體"/>
          <w:spacing w:val="20"/>
          <w:kern w:val="0"/>
          <w:sz w:val="24"/>
          <w:szCs w:val="24"/>
        </w:rPr>
        <w:t>用作宿舍</w:t>
      </w:r>
      <w:r w:rsidR="00B60FC9" w:rsidRPr="007F38E9">
        <w:rPr>
          <w:rFonts w:eastAsia="華康細明體" w:hint="eastAsia"/>
          <w:spacing w:val="20"/>
          <w:kern w:val="0"/>
          <w:sz w:val="24"/>
          <w:szCs w:val="24"/>
        </w:rPr>
        <w:t>，</w:t>
      </w:r>
      <w:r w:rsidRPr="007F38E9">
        <w:rPr>
          <w:rFonts w:eastAsia="華康細明體"/>
          <w:spacing w:val="20"/>
          <w:kern w:val="0"/>
          <w:sz w:val="24"/>
          <w:szCs w:val="24"/>
        </w:rPr>
        <w:t>或</w:t>
      </w:r>
      <w:r w:rsidR="00B60FC9" w:rsidRPr="007F38E9">
        <w:rPr>
          <w:rFonts w:eastAsia="華康細明體" w:hint="eastAsia"/>
          <w:spacing w:val="20"/>
          <w:kern w:val="0"/>
          <w:sz w:val="24"/>
          <w:szCs w:val="24"/>
        </w:rPr>
        <w:t>是某些</w:t>
      </w:r>
      <w:r w:rsidRPr="007F38E9">
        <w:rPr>
          <w:rFonts w:eastAsia="華康細明體"/>
          <w:spacing w:val="20"/>
          <w:kern w:val="0"/>
          <w:sz w:val="24"/>
          <w:szCs w:val="24"/>
        </w:rPr>
        <w:t>住戶的</w:t>
      </w:r>
      <w:r w:rsidR="00B60FC9" w:rsidRPr="007F38E9">
        <w:rPr>
          <w:rFonts w:eastAsia="華康細明體" w:hint="eastAsia"/>
          <w:spacing w:val="20"/>
          <w:kern w:val="0"/>
          <w:sz w:val="24"/>
          <w:szCs w:val="24"/>
        </w:rPr>
        <w:t>另一</w:t>
      </w:r>
      <w:r w:rsidRPr="007F38E9">
        <w:rPr>
          <w:rFonts w:eastAsia="華康細明體"/>
          <w:spacing w:val="20"/>
          <w:kern w:val="0"/>
          <w:sz w:val="24"/>
          <w:szCs w:val="24"/>
        </w:rPr>
        <w:t>住宅單位。</w:t>
      </w:r>
    </w:p>
    <w:p w:rsidR="002A00EB" w:rsidRPr="007F38E9" w:rsidRDefault="002A00EB" w:rsidP="002E5DBB">
      <w:pPr>
        <w:tabs>
          <w:tab w:val="left" w:pos="567"/>
          <w:tab w:val="left" w:pos="1134"/>
        </w:tabs>
        <w:autoSpaceDE w:val="0"/>
        <w:autoSpaceDN w:val="0"/>
        <w:adjustRightInd w:val="0"/>
        <w:snapToGrid w:val="0"/>
        <w:spacing w:line="390" w:lineRule="exact"/>
        <w:ind w:left="1134" w:hanging="1134"/>
        <w:jc w:val="both"/>
        <w:rPr>
          <w:rFonts w:eastAsia="華康細明體"/>
          <w:spacing w:val="20"/>
          <w:kern w:val="0"/>
          <w:sz w:val="24"/>
          <w:szCs w:val="24"/>
        </w:rPr>
      </w:pPr>
    </w:p>
    <w:p w:rsidR="002A00EB" w:rsidRPr="007F38E9" w:rsidRDefault="002A00EB" w:rsidP="002E5DBB">
      <w:pPr>
        <w:tabs>
          <w:tab w:val="left" w:pos="567"/>
          <w:tab w:val="left" w:pos="1134"/>
        </w:tabs>
        <w:overflowPunct w:val="0"/>
        <w:autoSpaceDE w:val="0"/>
        <w:autoSpaceDN w:val="0"/>
        <w:adjustRightInd w:val="0"/>
        <w:snapToGrid w:val="0"/>
        <w:spacing w:line="390" w:lineRule="exact"/>
        <w:ind w:left="1134" w:hanging="1134"/>
        <w:jc w:val="both"/>
        <w:rPr>
          <w:rFonts w:eastAsia="華康細明體"/>
          <w:spacing w:val="20"/>
          <w:kern w:val="0"/>
          <w:sz w:val="24"/>
          <w:szCs w:val="24"/>
        </w:rPr>
      </w:pPr>
      <w:r w:rsidRPr="007F38E9">
        <w:rPr>
          <w:rFonts w:eastAsia="華康細明體"/>
          <w:spacing w:val="20"/>
          <w:kern w:val="0"/>
          <w:sz w:val="24"/>
          <w:szCs w:val="24"/>
        </w:rPr>
        <w:t>2.2.2</w:t>
      </w:r>
      <w:r w:rsidRPr="007F38E9">
        <w:rPr>
          <w:rFonts w:eastAsia="華康細明體"/>
          <w:spacing w:val="20"/>
          <w:kern w:val="0"/>
          <w:sz w:val="24"/>
          <w:szCs w:val="24"/>
        </w:rPr>
        <w:tab/>
      </w:r>
      <w:r w:rsidRPr="007F38E9">
        <w:rPr>
          <w:rFonts w:eastAsia="華康細明體"/>
          <w:spacing w:val="20"/>
          <w:kern w:val="0"/>
          <w:sz w:val="24"/>
          <w:szCs w:val="24"/>
          <w:u w:val="single"/>
        </w:rPr>
        <w:t>一名出席者</w:t>
      </w:r>
      <w:r w:rsidRPr="007F38E9">
        <w:rPr>
          <w:rFonts w:eastAsia="華康細明體"/>
          <w:spacing w:val="20"/>
          <w:kern w:val="0"/>
          <w:sz w:val="24"/>
          <w:szCs w:val="24"/>
        </w:rPr>
        <w:t>要求</w:t>
      </w:r>
      <w:r w:rsidRPr="007F38E9">
        <w:rPr>
          <w:rFonts w:eastAsia="華康細明體"/>
          <w:spacing w:val="20"/>
          <w:kern w:val="0"/>
          <w:sz w:val="24"/>
          <w:szCs w:val="24"/>
          <w:u w:val="single"/>
        </w:rPr>
        <w:t>黃先生</w:t>
      </w:r>
      <w:r w:rsidR="00042846" w:rsidRPr="007F38E9">
        <w:rPr>
          <w:rFonts w:eastAsia="華康細明體" w:hint="eastAsia"/>
          <w:spacing w:val="20"/>
          <w:kern w:val="0"/>
          <w:sz w:val="24"/>
          <w:szCs w:val="24"/>
        </w:rPr>
        <w:t>闡明，</w:t>
      </w:r>
      <w:r w:rsidR="00875E86" w:rsidRPr="007F38E9">
        <w:rPr>
          <w:rFonts w:eastAsia="華康細明體"/>
          <w:spacing w:val="20"/>
          <w:kern w:val="0"/>
          <w:sz w:val="24"/>
          <w:szCs w:val="24"/>
        </w:rPr>
        <w:t>土地需</w:t>
      </w:r>
      <w:r w:rsidR="00875E86" w:rsidRPr="007F38E9">
        <w:rPr>
          <w:rFonts w:eastAsia="華康細明體" w:hint="eastAsia"/>
          <w:spacing w:val="20"/>
          <w:kern w:val="0"/>
          <w:sz w:val="24"/>
          <w:szCs w:val="24"/>
          <w:lang w:eastAsia="zh-HK"/>
        </w:rPr>
        <w:t>求評</w:t>
      </w:r>
      <w:r w:rsidRPr="007F38E9">
        <w:rPr>
          <w:rFonts w:eastAsia="華康細明體"/>
          <w:spacing w:val="20"/>
          <w:kern w:val="0"/>
          <w:sz w:val="24"/>
          <w:szCs w:val="24"/>
        </w:rPr>
        <w:t>估</w:t>
      </w:r>
      <w:r w:rsidR="00875E86" w:rsidRPr="007F38E9">
        <w:rPr>
          <w:rFonts w:eastAsia="華康細明體" w:hint="eastAsia"/>
          <w:spacing w:val="20"/>
          <w:kern w:val="0"/>
          <w:sz w:val="24"/>
          <w:szCs w:val="24"/>
          <w:lang w:eastAsia="zh-HK"/>
        </w:rPr>
        <w:t>以</w:t>
      </w:r>
      <w:r w:rsidR="00875E86" w:rsidRPr="007F38E9">
        <w:rPr>
          <w:rFonts w:eastAsia="華康細明體"/>
          <w:spacing w:val="20"/>
          <w:kern w:val="0"/>
          <w:sz w:val="24"/>
          <w:szCs w:val="24"/>
        </w:rPr>
        <w:t>哪一</w:t>
      </w:r>
      <w:r w:rsidR="00875E86" w:rsidRPr="007F38E9">
        <w:rPr>
          <w:rFonts w:eastAsia="華康細明體" w:hint="eastAsia"/>
          <w:spacing w:val="20"/>
          <w:kern w:val="0"/>
          <w:sz w:val="24"/>
          <w:szCs w:val="24"/>
          <w:lang w:eastAsia="zh-HK"/>
        </w:rPr>
        <w:t>套</w:t>
      </w:r>
      <w:r w:rsidR="00875E86" w:rsidRPr="007F38E9">
        <w:rPr>
          <w:rFonts w:eastAsia="華康細明體"/>
          <w:spacing w:val="20"/>
          <w:kern w:val="0"/>
          <w:sz w:val="24"/>
          <w:szCs w:val="24"/>
        </w:rPr>
        <w:t>人口推算數據</w:t>
      </w:r>
      <w:r w:rsidR="00875E86" w:rsidRPr="007F38E9">
        <w:rPr>
          <w:rFonts w:eastAsia="華康細明體" w:hint="eastAsia"/>
          <w:spacing w:val="20"/>
          <w:kern w:val="0"/>
          <w:sz w:val="24"/>
          <w:szCs w:val="24"/>
          <w:lang w:eastAsia="zh-HK"/>
        </w:rPr>
        <w:t>作為</w:t>
      </w:r>
      <w:r w:rsidRPr="007F38E9">
        <w:rPr>
          <w:rFonts w:eastAsia="華康細明體"/>
          <w:spacing w:val="20"/>
          <w:kern w:val="0"/>
          <w:sz w:val="24"/>
          <w:szCs w:val="24"/>
        </w:rPr>
        <w:t>基</w:t>
      </w:r>
      <w:r w:rsidR="00875E86" w:rsidRPr="007F38E9">
        <w:rPr>
          <w:rFonts w:eastAsia="華康細明體" w:hint="eastAsia"/>
          <w:spacing w:val="20"/>
          <w:kern w:val="0"/>
          <w:sz w:val="24"/>
          <w:szCs w:val="24"/>
          <w:lang w:eastAsia="zh-HK"/>
        </w:rPr>
        <w:t>礎，</w:t>
      </w:r>
      <w:r w:rsidRPr="007F38E9">
        <w:rPr>
          <w:rFonts w:eastAsia="華康細明體"/>
          <w:spacing w:val="20"/>
          <w:kern w:val="0"/>
          <w:sz w:val="24"/>
          <w:szCs w:val="24"/>
        </w:rPr>
        <w:t>以及</w:t>
      </w:r>
      <w:r w:rsidR="00875E86" w:rsidRPr="007F38E9">
        <w:rPr>
          <w:rFonts w:eastAsia="華康細明體" w:hint="eastAsia"/>
          <w:spacing w:val="20"/>
          <w:kern w:val="0"/>
          <w:sz w:val="24"/>
          <w:szCs w:val="24"/>
          <w:lang w:eastAsia="zh-HK"/>
        </w:rPr>
        <w:t>有否計算</w:t>
      </w:r>
      <w:r w:rsidRPr="007F38E9">
        <w:rPr>
          <w:rFonts w:eastAsia="華康細明體"/>
          <w:spacing w:val="20"/>
          <w:kern w:val="0"/>
          <w:sz w:val="24"/>
          <w:szCs w:val="24"/>
        </w:rPr>
        <w:t>外籍家庭傭工</w:t>
      </w:r>
      <w:r w:rsidR="00875E86" w:rsidRPr="007F38E9">
        <w:rPr>
          <w:rFonts w:eastAsia="華康細明體" w:hint="eastAsia"/>
          <w:spacing w:val="20"/>
          <w:kern w:val="0"/>
          <w:sz w:val="24"/>
          <w:szCs w:val="24"/>
          <w:lang w:eastAsia="zh-HK"/>
        </w:rPr>
        <w:t>在內</w:t>
      </w:r>
      <w:r w:rsidRPr="007F38E9">
        <w:rPr>
          <w:rFonts w:eastAsia="華康細明體"/>
          <w:spacing w:val="20"/>
          <w:kern w:val="0"/>
          <w:sz w:val="24"/>
          <w:szCs w:val="24"/>
        </w:rPr>
        <w:t>。</w:t>
      </w:r>
      <w:r w:rsidRPr="007F38E9">
        <w:rPr>
          <w:rFonts w:eastAsia="華康細明體"/>
          <w:spacing w:val="20"/>
          <w:kern w:val="0"/>
          <w:sz w:val="24"/>
          <w:szCs w:val="24"/>
          <w:u w:val="single"/>
        </w:rPr>
        <w:t>黃先生</w:t>
      </w:r>
      <w:r w:rsidRPr="007F38E9">
        <w:rPr>
          <w:rFonts w:eastAsia="華康細明體"/>
          <w:spacing w:val="20"/>
          <w:kern w:val="0"/>
          <w:sz w:val="24"/>
          <w:szCs w:val="24"/>
        </w:rPr>
        <w:t>回答指，專責小組的評估</w:t>
      </w:r>
      <w:r w:rsidR="00875E86" w:rsidRPr="007F38E9">
        <w:rPr>
          <w:rFonts w:eastAsia="華康細明體" w:hint="eastAsia"/>
          <w:spacing w:val="20"/>
          <w:kern w:val="0"/>
          <w:sz w:val="24"/>
          <w:szCs w:val="24"/>
          <w:lang w:eastAsia="zh-HK"/>
        </w:rPr>
        <w:t>以</w:t>
      </w:r>
      <w:r w:rsidRPr="007F38E9">
        <w:rPr>
          <w:rFonts w:eastAsia="華康細明體"/>
          <w:spacing w:val="20"/>
          <w:kern w:val="0"/>
          <w:sz w:val="24"/>
          <w:szCs w:val="24"/>
        </w:rPr>
        <w:t>政府最新的人口和家庭住戶推算</w:t>
      </w:r>
      <w:r w:rsidR="00875E86" w:rsidRPr="007F38E9">
        <w:rPr>
          <w:rFonts w:eastAsia="華康細明體"/>
          <w:spacing w:val="20"/>
          <w:kern w:val="0"/>
          <w:sz w:val="24"/>
          <w:szCs w:val="24"/>
        </w:rPr>
        <w:t>作為基</w:t>
      </w:r>
      <w:r w:rsidR="00875E86" w:rsidRPr="007F38E9">
        <w:rPr>
          <w:rFonts w:eastAsia="華康細明體" w:hint="eastAsia"/>
          <w:spacing w:val="20"/>
          <w:kern w:val="0"/>
          <w:sz w:val="24"/>
          <w:szCs w:val="24"/>
          <w:lang w:eastAsia="zh-HK"/>
        </w:rPr>
        <w:t>礎，</w:t>
      </w:r>
      <w:r w:rsidR="003A4CE1" w:rsidRPr="007F38E9">
        <w:rPr>
          <w:rFonts w:eastAsia="華康細明體" w:hint="eastAsia"/>
          <w:spacing w:val="20"/>
          <w:kern w:val="0"/>
          <w:sz w:val="24"/>
          <w:szCs w:val="24"/>
          <w:lang w:eastAsia="zh-HK"/>
        </w:rPr>
        <w:t>根據有關推算，</w:t>
      </w:r>
      <w:r w:rsidR="00875E86" w:rsidRPr="007F38E9">
        <w:rPr>
          <w:rFonts w:eastAsia="華康細明體" w:hint="eastAsia"/>
          <w:spacing w:val="20"/>
          <w:kern w:val="0"/>
          <w:sz w:val="24"/>
          <w:szCs w:val="24"/>
          <w:lang w:eastAsia="zh-HK"/>
        </w:rPr>
        <w:t>人</w:t>
      </w:r>
      <w:r w:rsidRPr="007F38E9">
        <w:rPr>
          <w:rFonts w:eastAsia="華康細明體"/>
          <w:spacing w:val="20"/>
          <w:kern w:val="0"/>
          <w:sz w:val="24"/>
          <w:szCs w:val="24"/>
        </w:rPr>
        <w:t>口將於二零四三年達至</w:t>
      </w:r>
      <w:r w:rsidR="00875E86" w:rsidRPr="007F38E9">
        <w:rPr>
          <w:rFonts w:eastAsia="華康細明體" w:hint="eastAsia"/>
          <w:spacing w:val="20"/>
          <w:kern w:val="0"/>
          <w:sz w:val="24"/>
          <w:szCs w:val="24"/>
          <w:lang w:eastAsia="zh-HK"/>
        </w:rPr>
        <w:t>頂峯</w:t>
      </w:r>
      <w:r w:rsidRPr="007F38E9">
        <w:rPr>
          <w:rFonts w:eastAsia="華康細明體"/>
          <w:spacing w:val="20"/>
          <w:kern w:val="0"/>
          <w:sz w:val="24"/>
          <w:szCs w:val="24"/>
        </w:rPr>
        <w:t>822</w:t>
      </w:r>
      <w:r w:rsidRPr="007F38E9">
        <w:rPr>
          <w:rFonts w:eastAsia="華康細明體"/>
          <w:spacing w:val="20"/>
          <w:kern w:val="0"/>
          <w:sz w:val="24"/>
          <w:szCs w:val="24"/>
        </w:rPr>
        <w:t>萬，及至二零五一年，平均住戶人數將減少至</w:t>
      </w:r>
      <w:r w:rsidRPr="007F38E9">
        <w:rPr>
          <w:rFonts w:eastAsia="華康細明體"/>
          <w:spacing w:val="20"/>
          <w:kern w:val="0"/>
          <w:sz w:val="24"/>
          <w:szCs w:val="24"/>
        </w:rPr>
        <w:t>2.7</w:t>
      </w:r>
      <w:r w:rsidRPr="007F38E9">
        <w:rPr>
          <w:rFonts w:eastAsia="華康細明體"/>
          <w:spacing w:val="20"/>
          <w:kern w:val="0"/>
          <w:sz w:val="24"/>
          <w:szCs w:val="24"/>
        </w:rPr>
        <w:t>人。房屋用地需求計算</w:t>
      </w:r>
      <w:r w:rsidR="00875E86" w:rsidRPr="007F38E9">
        <w:rPr>
          <w:rFonts w:eastAsia="華康細明體" w:hint="eastAsia"/>
          <w:spacing w:val="20"/>
          <w:kern w:val="0"/>
          <w:sz w:val="24"/>
          <w:szCs w:val="24"/>
          <w:lang w:eastAsia="zh-HK"/>
        </w:rPr>
        <w:t>沒有計及</w:t>
      </w:r>
      <w:r w:rsidR="00875E86" w:rsidRPr="007F38E9">
        <w:rPr>
          <w:rFonts w:eastAsia="華康細明體"/>
          <w:spacing w:val="20"/>
          <w:kern w:val="0"/>
          <w:sz w:val="24"/>
          <w:szCs w:val="24"/>
        </w:rPr>
        <w:t>外籍家庭傭工</w:t>
      </w:r>
      <w:r w:rsidR="00875E86" w:rsidRPr="007F38E9">
        <w:rPr>
          <w:rFonts w:eastAsia="華康細明體" w:hint="eastAsia"/>
          <w:spacing w:val="20"/>
          <w:kern w:val="0"/>
          <w:sz w:val="24"/>
          <w:szCs w:val="24"/>
          <w:lang w:eastAsia="zh-HK"/>
        </w:rPr>
        <w:t>，</w:t>
      </w:r>
      <w:r w:rsidR="00405485" w:rsidRPr="007F38E9">
        <w:rPr>
          <w:rFonts w:eastAsia="華康細明體" w:hint="eastAsia"/>
          <w:spacing w:val="20"/>
          <w:kern w:val="0"/>
          <w:sz w:val="24"/>
          <w:szCs w:val="24"/>
        </w:rPr>
        <w:t>因為</w:t>
      </w:r>
      <w:r w:rsidR="00875E86" w:rsidRPr="007F38E9">
        <w:rPr>
          <w:rFonts w:eastAsia="華康細明體" w:hint="eastAsia"/>
          <w:spacing w:val="20"/>
          <w:kern w:val="0"/>
          <w:sz w:val="24"/>
          <w:szCs w:val="24"/>
          <w:lang w:eastAsia="zh-HK"/>
        </w:rPr>
        <w:t>他們</w:t>
      </w:r>
      <w:r w:rsidR="00875E86" w:rsidRPr="007F38E9">
        <w:rPr>
          <w:rFonts w:eastAsia="華康細明體"/>
          <w:spacing w:val="20"/>
          <w:kern w:val="0"/>
          <w:sz w:val="24"/>
          <w:szCs w:val="24"/>
        </w:rPr>
        <w:t>的</w:t>
      </w:r>
      <w:proofErr w:type="gramStart"/>
      <w:r w:rsidR="00875E86" w:rsidRPr="007F38E9">
        <w:rPr>
          <w:rFonts w:eastAsia="華康細明體"/>
          <w:spacing w:val="20"/>
          <w:kern w:val="0"/>
          <w:sz w:val="24"/>
          <w:szCs w:val="24"/>
        </w:rPr>
        <w:t>僱傭</w:t>
      </w:r>
      <w:proofErr w:type="gramEnd"/>
      <w:r w:rsidR="00875E86" w:rsidRPr="007F38E9">
        <w:rPr>
          <w:rFonts w:eastAsia="華康細明體"/>
          <w:spacing w:val="20"/>
          <w:kern w:val="0"/>
          <w:sz w:val="24"/>
          <w:szCs w:val="24"/>
        </w:rPr>
        <w:t>合約</w:t>
      </w:r>
      <w:r w:rsidR="00875E86" w:rsidRPr="007F38E9">
        <w:rPr>
          <w:rFonts w:eastAsia="華康細明體" w:hint="eastAsia"/>
          <w:spacing w:val="20"/>
          <w:kern w:val="0"/>
          <w:sz w:val="24"/>
          <w:szCs w:val="24"/>
          <w:lang w:eastAsia="zh-HK"/>
        </w:rPr>
        <w:t>屬臨</w:t>
      </w:r>
      <w:r w:rsidR="00875E86" w:rsidRPr="007F38E9">
        <w:rPr>
          <w:rFonts w:eastAsia="華康細明體"/>
          <w:spacing w:val="20"/>
          <w:kern w:val="0"/>
          <w:sz w:val="24"/>
          <w:szCs w:val="24"/>
        </w:rPr>
        <w:t>時性質</w:t>
      </w:r>
      <w:r w:rsidRPr="007F38E9">
        <w:rPr>
          <w:rFonts w:eastAsia="華康細明體"/>
          <w:spacing w:val="20"/>
          <w:kern w:val="0"/>
          <w:sz w:val="24"/>
          <w:szCs w:val="24"/>
        </w:rPr>
        <w:t>。</w:t>
      </w:r>
    </w:p>
    <w:p w:rsidR="002A00EB" w:rsidRPr="007F38E9" w:rsidRDefault="002A00EB" w:rsidP="002E5DBB">
      <w:pPr>
        <w:tabs>
          <w:tab w:val="left" w:pos="567"/>
          <w:tab w:val="left" w:pos="1134"/>
        </w:tabs>
        <w:autoSpaceDE w:val="0"/>
        <w:autoSpaceDN w:val="0"/>
        <w:adjustRightInd w:val="0"/>
        <w:snapToGrid w:val="0"/>
        <w:spacing w:line="390" w:lineRule="exact"/>
        <w:ind w:left="1134" w:hanging="1134"/>
        <w:jc w:val="both"/>
        <w:rPr>
          <w:rFonts w:eastAsia="華康細明體"/>
          <w:spacing w:val="20"/>
          <w:kern w:val="0"/>
          <w:sz w:val="24"/>
          <w:szCs w:val="24"/>
        </w:rPr>
      </w:pPr>
    </w:p>
    <w:p w:rsidR="002A00EB" w:rsidRPr="007F38E9" w:rsidRDefault="002A00EB" w:rsidP="002E5DBB">
      <w:pPr>
        <w:tabs>
          <w:tab w:val="left" w:pos="567"/>
          <w:tab w:val="left" w:pos="1134"/>
        </w:tabs>
        <w:autoSpaceDE w:val="0"/>
        <w:autoSpaceDN w:val="0"/>
        <w:adjustRightInd w:val="0"/>
        <w:snapToGrid w:val="0"/>
        <w:spacing w:line="390" w:lineRule="exact"/>
        <w:ind w:left="1134" w:hanging="1134"/>
        <w:jc w:val="both"/>
        <w:rPr>
          <w:rFonts w:eastAsia="華康細明體"/>
          <w:spacing w:val="20"/>
          <w:kern w:val="0"/>
          <w:sz w:val="24"/>
          <w:szCs w:val="24"/>
        </w:rPr>
      </w:pPr>
      <w:r w:rsidRPr="007F38E9">
        <w:rPr>
          <w:rFonts w:eastAsia="華康細明體"/>
          <w:spacing w:val="20"/>
          <w:kern w:val="0"/>
          <w:sz w:val="24"/>
          <w:szCs w:val="24"/>
        </w:rPr>
        <w:t>2.2.3</w:t>
      </w:r>
      <w:r w:rsidRPr="007F38E9">
        <w:rPr>
          <w:rFonts w:eastAsia="華康細明體"/>
          <w:spacing w:val="20"/>
          <w:kern w:val="0"/>
          <w:sz w:val="24"/>
          <w:szCs w:val="24"/>
        </w:rPr>
        <w:tab/>
      </w:r>
      <w:r w:rsidRPr="007F38E9">
        <w:rPr>
          <w:rFonts w:eastAsia="華康細明體"/>
          <w:spacing w:val="20"/>
          <w:kern w:val="0"/>
          <w:sz w:val="24"/>
          <w:szCs w:val="24"/>
          <w:u w:val="single"/>
        </w:rPr>
        <w:t>一名出席者</w:t>
      </w:r>
      <w:r w:rsidR="00875E86" w:rsidRPr="007F38E9">
        <w:rPr>
          <w:rFonts w:eastAsia="華康細明體" w:hint="eastAsia"/>
          <w:spacing w:val="20"/>
          <w:kern w:val="0"/>
          <w:sz w:val="24"/>
          <w:szCs w:val="24"/>
          <w:lang w:eastAsia="zh-HK"/>
        </w:rPr>
        <w:t>請</w:t>
      </w:r>
      <w:r w:rsidRPr="007F38E9">
        <w:rPr>
          <w:rFonts w:eastAsia="華康細明體"/>
          <w:spacing w:val="20"/>
          <w:kern w:val="0"/>
          <w:sz w:val="24"/>
          <w:szCs w:val="24"/>
        </w:rPr>
        <w:t>專責小組</w:t>
      </w:r>
      <w:r w:rsidR="00875E86" w:rsidRPr="007F38E9">
        <w:rPr>
          <w:rFonts w:eastAsia="華康細明體" w:hint="eastAsia"/>
          <w:spacing w:val="20"/>
          <w:kern w:val="0"/>
          <w:sz w:val="24"/>
          <w:szCs w:val="24"/>
          <w:lang w:eastAsia="zh-HK"/>
        </w:rPr>
        <w:t>注意</w:t>
      </w:r>
      <w:r w:rsidRPr="007F38E9">
        <w:rPr>
          <w:rFonts w:eastAsia="華康細明體"/>
          <w:spacing w:val="20"/>
          <w:kern w:val="0"/>
          <w:sz w:val="24"/>
          <w:szCs w:val="24"/>
        </w:rPr>
        <w:t>，綠化</w:t>
      </w:r>
      <w:r w:rsidR="00875E86" w:rsidRPr="007F38E9">
        <w:rPr>
          <w:rFonts w:eastAsia="華康細明體" w:hint="eastAsia"/>
          <w:spacing w:val="20"/>
          <w:kern w:val="0"/>
          <w:sz w:val="24"/>
          <w:szCs w:val="24"/>
          <w:lang w:eastAsia="zh-HK"/>
        </w:rPr>
        <w:t>地帶</w:t>
      </w:r>
      <w:r w:rsidRPr="007F38E9">
        <w:rPr>
          <w:rFonts w:eastAsia="華康細明體"/>
          <w:spacing w:val="20"/>
          <w:kern w:val="0"/>
          <w:sz w:val="24"/>
          <w:szCs w:val="24"/>
        </w:rPr>
        <w:t>與房屋用地</w:t>
      </w:r>
      <w:r w:rsidR="00875E86" w:rsidRPr="007F38E9">
        <w:rPr>
          <w:rFonts w:eastAsia="華康細明體"/>
          <w:spacing w:val="20"/>
          <w:kern w:val="0"/>
          <w:sz w:val="24"/>
          <w:szCs w:val="24"/>
        </w:rPr>
        <w:t>對社會</w:t>
      </w:r>
      <w:r w:rsidRPr="007F38E9">
        <w:rPr>
          <w:rFonts w:eastAsia="華康細明體"/>
          <w:spacing w:val="20"/>
          <w:kern w:val="0"/>
          <w:sz w:val="24"/>
          <w:szCs w:val="24"/>
        </w:rPr>
        <w:t>同</w:t>
      </w:r>
      <w:r w:rsidR="00875E86" w:rsidRPr="007F38E9">
        <w:rPr>
          <w:rFonts w:eastAsia="華康細明體" w:hint="eastAsia"/>
          <w:spacing w:val="20"/>
          <w:kern w:val="0"/>
          <w:sz w:val="24"/>
          <w:szCs w:val="24"/>
          <w:lang w:eastAsia="zh-HK"/>
        </w:rPr>
        <w:t>樣</w:t>
      </w:r>
      <w:r w:rsidRPr="007F38E9">
        <w:rPr>
          <w:rFonts w:eastAsia="華康細明體"/>
          <w:spacing w:val="20"/>
          <w:kern w:val="0"/>
          <w:sz w:val="24"/>
          <w:szCs w:val="24"/>
        </w:rPr>
        <w:t>重要。</w:t>
      </w:r>
      <w:r w:rsidRPr="007F38E9">
        <w:rPr>
          <w:rFonts w:eastAsia="華康細明體"/>
          <w:spacing w:val="20"/>
          <w:kern w:val="0"/>
          <w:sz w:val="24"/>
          <w:szCs w:val="24"/>
          <w:u w:val="single"/>
        </w:rPr>
        <w:t>黃先生</w:t>
      </w:r>
      <w:r w:rsidRPr="007F38E9">
        <w:rPr>
          <w:rFonts w:eastAsia="華康細明體"/>
          <w:spacing w:val="20"/>
          <w:kern w:val="0"/>
          <w:sz w:val="24"/>
          <w:szCs w:val="24"/>
        </w:rPr>
        <w:t>回答</w:t>
      </w:r>
      <w:r w:rsidR="00875E86" w:rsidRPr="007F38E9">
        <w:rPr>
          <w:rFonts w:eastAsia="華康細明體" w:hint="eastAsia"/>
          <w:spacing w:val="20"/>
          <w:kern w:val="0"/>
          <w:sz w:val="24"/>
          <w:szCs w:val="24"/>
          <w:lang w:eastAsia="zh-HK"/>
        </w:rPr>
        <w:t>表示</w:t>
      </w:r>
      <w:r w:rsidRPr="007F38E9">
        <w:rPr>
          <w:rFonts w:eastAsia="華康細明體"/>
          <w:spacing w:val="20"/>
          <w:kern w:val="0"/>
          <w:sz w:val="24"/>
          <w:szCs w:val="24"/>
        </w:rPr>
        <w:t>，專責小組的目標是解決土地供應短缺問題，</w:t>
      </w:r>
      <w:r w:rsidR="00177431" w:rsidRPr="007F38E9">
        <w:rPr>
          <w:rFonts w:eastAsia="華康細明體" w:hint="eastAsia"/>
          <w:spacing w:val="20"/>
          <w:kern w:val="0"/>
          <w:sz w:val="24"/>
          <w:szCs w:val="24"/>
          <w:lang w:eastAsia="zh-HK"/>
        </w:rPr>
        <w:t>不過小組</w:t>
      </w:r>
      <w:r w:rsidRPr="007F38E9">
        <w:rPr>
          <w:rFonts w:eastAsia="華康細明體"/>
          <w:spacing w:val="20"/>
          <w:kern w:val="0"/>
          <w:sz w:val="24"/>
          <w:szCs w:val="24"/>
        </w:rPr>
        <w:t>亦會考慮增加</w:t>
      </w:r>
      <w:r w:rsidR="003122B4" w:rsidRPr="007F38E9">
        <w:rPr>
          <w:rFonts w:eastAsia="華康細明體" w:hint="eastAsia"/>
          <w:spacing w:val="20"/>
          <w:kern w:val="0"/>
          <w:sz w:val="24"/>
          <w:szCs w:val="24"/>
          <w:lang w:eastAsia="zh-HK"/>
        </w:rPr>
        <w:t>土地供應</w:t>
      </w:r>
      <w:r w:rsidR="00177431" w:rsidRPr="007F38E9">
        <w:rPr>
          <w:rFonts w:eastAsia="華康細明體" w:hint="eastAsia"/>
          <w:spacing w:val="20"/>
          <w:kern w:val="0"/>
          <w:sz w:val="24"/>
          <w:szCs w:val="24"/>
          <w:lang w:eastAsia="zh-HK"/>
        </w:rPr>
        <w:t>，</w:t>
      </w:r>
      <w:r w:rsidRPr="007F38E9">
        <w:rPr>
          <w:rFonts w:eastAsia="華康細明體"/>
          <w:spacing w:val="20"/>
          <w:kern w:val="0"/>
          <w:sz w:val="24"/>
          <w:szCs w:val="24"/>
        </w:rPr>
        <w:t>用作提供交通基建、</w:t>
      </w:r>
      <w:r w:rsidR="00177431" w:rsidRPr="007F38E9">
        <w:rPr>
          <w:rFonts w:eastAsia="華康細明體" w:hint="eastAsia"/>
          <w:spacing w:val="20"/>
          <w:kern w:val="0"/>
          <w:sz w:val="24"/>
          <w:szCs w:val="24"/>
          <w:lang w:eastAsia="zh-HK"/>
        </w:rPr>
        <w:t>休憩用地</w:t>
      </w:r>
      <w:r w:rsidRPr="007F38E9">
        <w:rPr>
          <w:rFonts w:eastAsia="華康細明體"/>
          <w:spacing w:val="20"/>
          <w:kern w:val="0"/>
          <w:sz w:val="24"/>
          <w:szCs w:val="24"/>
        </w:rPr>
        <w:t>和社區設施，以</w:t>
      </w:r>
      <w:r w:rsidR="00177431" w:rsidRPr="007F38E9">
        <w:rPr>
          <w:rFonts w:eastAsia="華康細明體" w:hint="eastAsia"/>
          <w:spacing w:val="20"/>
          <w:kern w:val="0"/>
          <w:sz w:val="24"/>
          <w:szCs w:val="24"/>
          <w:lang w:eastAsia="zh-HK"/>
        </w:rPr>
        <w:t>優化</w:t>
      </w:r>
      <w:r w:rsidRPr="007F38E9">
        <w:rPr>
          <w:rFonts w:eastAsia="華康細明體"/>
          <w:spacing w:val="20"/>
          <w:kern w:val="0"/>
          <w:sz w:val="24"/>
          <w:szCs w:val="24"/>
        </w:rPr>
        <w:t>整體居住環境，如交通暢達程度、供公眾享</w:t>
      </w:r>
      <w:r w:rsidR="00177431" w:rsidRPr="007F38E9">
        <w:rPr>
          <w:rFonts w:eastAsia="華康細明體" w:hint="eastAsia"/>
          <w:spacing w:val="20"/>
          <w:kern w:val="0"/>
          <w:sz w:val="24"/>
          <w:szCs w:val="24"/>
          <w:lang w:eastAsia="zh-HK"/>
        </w:rPr>
        <w:t>用</w:t>
      </w:r>
      <w:r w:rsidRPr="007F38E9">
        <w:rPr>
          <w:rFonts w:eastAsia="華康細明體"/>
          <w:spacing w:val="20"/>
          <w:kern w:val="0"/>
          <w:sz w:val="24"/>
          <w:szCs w:val="24"/>
        </w:rPr>
        <w:t>的</w:t>
      </w:r>
      <w:r w:rsidR="00177431" w:rsidRPr="007F38E9">
        <w:rPr>
          <w:rFonts w:eastAsia="華康細明體" w:hint="eastAsia"/>
          <w:spacing w:val="20"/>
          <w:kern w:val="0"/>
          <w:sz w:val="24"/>
          <w:szCs w:val="24"/>
          <w:lang w:eastAsia="zh-HK"/>
        </w:rPr>
        <w:t>休憩用地</w:t>
      </w:r>
      <w:r w:rsidRPr="007F38E9">
        <w:rPr>
          <w:rFonts w:eastAsia="華康細明體"/>
          <w:spacing w:val="20"/>
          <w:kern w:val="0"/>
          <w:sz w:val="24"/>
          <w:szCs w:val="24"/>
        </w:rPr>
        <w:t>等。該名出席者</w:t>
      </w:r>
      <w:r w:rsidR="00177431" w:rsidRPr="007F38E9">
        <w:rPr>
          <w:rFonts w:eastAsia="華康細明體" w:hint="eastAsia"/>
          <w:spacing w:val="20"/>
          <w:kern w:val="0"/>
          <w:sz w:val="24"/>
          <w:szCs w:val="24"/>
          <w:lang w:eastAsia="zh-HK"/>
        </w:rPr>
        <w:t>建議</w:t>
      </w:r>
      <w:r w:rsidRPr="007F38E9">
        <w:rPr>
          <w:rFonts w:eastAsia="華康細明體"/>
          <w:spacing w:val="20"/>
          <w:kern w:val="0"/>
          <w:sz w:val="24"/>
          <w:szCs w:val="24"/>
        </w:rPr>
        <w:t>考慮重建高樓齡</w:t>
      </w:r>
      <w:r w:rsidR="00177431" w:rsidRPr="007F38E9">
        <w:rPr>
          <w:rFonts w:eastAsia="華康細明體" w:hint="eastAsia"/>
          <w:spacing w:val="20"/>
          <w:kern w:val="0"/>
          <w:sz w:val="24"/>
          <w:szCs w:val="24"/>
          <w:lang w:eastAsia="zh-HK"/>
        </w:rPr>
        <w:t>的</w:t>
      </w:r>
      <w:r w:rsidRPr="007F38E9">
        <w:rPr>
          <w:rFonts w:eastAsia="華康細明體"/>
          <w:spacing w:val="20"/>
          <w:kern w:val="0"/>
          <w:sz w:val="24"/>
          <w:szCs w:val="24"/>
        </w:rPr>
        <w:t>公共屋邨，</w:t>
      </w:r>
      <w:r w:rsidRPr="007F38E9">
        <w:rPr>
          <w:rFonts w:eastAsia="華康細明體"/>
          <w:spacing w:val="20"/>
          <w:kern w:val="0"/>
          <w:sz w:val="24"/>
          <w:szCs w:val="24"/>
          <w:u w:val="single"/>
        </w:rPr>
        <w:t>黃先生</w:t>
      </w:r>
      <w:r w:rsidRPr="007F38E9">
        <w:rPr>
          <w:rFonts w:eastAsia="華康細明體"/>
          <w:spacing w:val="20"/>
          <w:kern w:val="0"/>
          <w:sz w:val="24"/>
          <w:szCs w:val="24"/>
        </w:rPr>
        <w:t>回覆表示，香港房屋委員會</w:t>
      </w:r>
      <w:r w:rsidR="00177431" w:rsidRPr="007F38E9">
        <w:rPr>
          <w:rFonts w:eastAsia="華康細明體" w:hint="eastAsia"/>
          <w:spacing w:val="20"/>
          <w:kern w:val="0"/>
          <w:sz w:val="24"/>
          <w:szCs w:val="24"/>
          <w:lang w:eastAsia="zh-HK"/>
        </w:rPr>
        <w:t>設有持續</w:t>
      </w:r>
      <w:r w:rsidRPr="007F38E9">
        <w:rPr>
          <w:rFonts w:eastAsia="華康細明體"/>
          <w:spacing w:val="20"/>
          <w:kern w:val="0"/>
          <w:sz w:val="24"/>
          <w:szCs w:val="24"/>
        </w:rPr>
        <w:t>進行</w:t>
      </w:r>
      <w:r w:rsidR="00177431" w:rsidRPr="007F38E9">
        <w:rPr>
          <w:rFonts w:eastAsia="華康細明體" w:hint="eastAsia"/>
          <w:spacing w:val="20"/>
          <w:kern w:val="0"/>
          <w:sz w:val="24"/>
          <w:szCs w:val="24"/>
          <w:lang w:eastAsia="zh-HK"/>
        </w:rPr>
        <w:t>的</w:t>
      </w:r>
      <w:r w:rsidRPr="007F38E9">
        <w:rPr>
          <w:rFonts w:eastAsia="華康細明體"/>
          <w:spacing w:val="20"/>
          <w:kern w:val="0"/>
          <w:sz w:val="24"/>
          <w:szCs w:val="24"/>
        </w:rPr>
        <w:t>重建舊屋邨計劃</w:t>
      </w:r>
      <w:r w:rsidR="00177431" w:rsidRPr="007F38E9">
        <w:rPr>
          <w:rFonts w:eastAsia="華康細明體" w:hint="eastAsia"/>
          <w:spacing w:val="20"/>
          <w:kern w:val="0"/>
          <w:sz w:val="24"/>
          <w:szCs w:val="24"/>
          <w:lang w:eastAsia="zh-HK"/>
        </w:rPr>
        <w:t>，</w:t>
      </w:r>
      <w:r w:rsidRPr="007F38E9">
        <w:rPr>
          <w:rFonts w:eastAsia="華康細明體"/>
          <w:spacing w:val="20"/>
          <w:kern w:val="0"/>
          <w:sz w:val="24"/>
          <w:szCs w:val="24"/>
        </w:rPr>
        <w:t>然而，仍需</w:t>
      </w:r>
      <w:r w:rsidR="00177431" w:rsidRPr="007F38E9">
        <w:rPr>
          <w:rFonts w:eastAsia="華康細明體" w:hint="eastAsia"/>
          <w:spacing w:val="20"/>
          <w:kern w:val="0"/>
          <w:sz w:val="24"/>
          <w:szCs w:val="24"/>
          <w:lang w:eastAsia="zh-HK"/>
        </w:rPr>
        <w:t>物色</w:t>
      </w:r>
      <w:r w:rsidRPr="007F38E9">
        <w:rPr>
          <w:rFonts w:eastAsia="華康細明體"/>
          <w:spacing w:val="20"/>
          <w:kern w:val="0"/>
          <w:sz w:val="24"/>
          <w:szCs w:val="24"/>
        </w:rPr>
        <w:t>調遷地點安置</w:t>
      </w:r>
      <w:r w:rsidR="00177431" w:rsidRPr="007F38E9">
        <w:rPr>
          <w:rFonts w:eastAsia="華康細明體" w:hint="eastAsia"/>
          <w:spacing w:val="20"/>
          <w:kern w:val="0"/>
          <w:sz w:val="24"/>
          <w:szCs w:val="24"/>
          <w:lang w:eastAsia="zh-HK"/>
        </w:rPr>
        <w:t>舊屋邨</w:t>
      </w:r>
      <w:r w:rsidRPr="007F38E9">
        <w:rPr>
          <w:rFonts w:eastAsia="華康細明體"/>
          <w:spacing w:val="20"/>
          <w:kern w:val="0"/>
          <w:sz w:val="24"/>
          <w:szCs w:val="24"/>
        </w:rPr>
        <w:t>現有租戶。他補充說，</w:t>
      </w:r>
      <w:r w:rsidR="00177431" w:rsidRPr="007F38E9">
        <w:rPr>
          <w:rFonts w:eastAsia="華康細明體" w:hint="eastAsia"/>
          <w:spacing w:val="20"/>
          <w:kern w:val="0"/>
          <w:sz w:val="24"/>
          <w:szCs w:val="24"/>
          <w:lang w:eastAsia="zh-HK"/>
        </w:rPr>
        <w:t>重建舊屋邨涉及</w:t>
      </w:r>
      <w:r w:rsidRPr="007F38E9">
        <w:rPr>
          <w:rFonts w:eastAsia="華康細明體"/>
          <w:spacing w:val="20"/>
          <w:kern w:val="0"/>
          <w:sz w:val="24"/>
          <w:szCs w:val="24"/>
        </w:rPr>
        <w:t>漫長的過程，而重建一個屋邨</w:t>
      </w:r>
      <w:r w:rsidR="00177431" w:rsidRPr="007F38E9">
        <w:rPr>
          <w:rFonts w:eastAsia="華康細明體" w:hint="eastAsia"/>
          <w:spacing w:val="20"/>
          <w:kern w:val="0"/>
          <w:sz w:val="24"/>
          <w:szCs w:val="24"/>
          <w:lang w:eastAsia="zh-HK"/>
        </w:rPr>
        <w:t>需要</w:t>
      </w:r>
      <w:r w:rsidRPr="007F38E9">
        <w:rPr>
          <w:rFonts w:eastAsia="華康細明體"/>
          <w:spacing w:val="20"/>
          <w:kern w:val="0"/>
          <w:sz w:val="24"/>
          <w:szCs w:val="24"/>
        </w:rPr>
        <w:t>的時間</w:t>
      </w:r>
      <w:r w:rsidR="00177431" w:rsidRPr="007F38E9">
        <w:rPr>
          <w:rFonts w:eastAsia="華康細明體" w:hint="eastAsia"/>
          <w:spacing w:val="20"/>
          <w:kern w:val="0"/>
          <w:sz w:val="24"/>
          <w:szCs w:val="24"/>
          <w:lang w:eastAsia="zh-HK"/>
        </w:rPr>
        <w:t>可</w:t>
      </w:r>
      <w:r w:rsidR="00177431" w:rsidRPr="007F38E9">
        <w:rPr>
          <w:rFonts w:eastAsia="華康細明體"/>
          <w:spacing w:val="20"/>
          <w:kern w:val="0"/>
          <w:sz w:val="24"/>
          <w:szCs w:val="24"/>
        </w:rPr>
        <w:t>長達</w:t>
      </w:r>
      <w:r w:rsidR="00177431" w:rsidRPr="007F38E9">
        <w:rPr>
          <w:rFonts w:eastAsia="華康細明體"/>
          <w:spacing w:val="20"/>
          <w:kern w:val="0"/>
          <w:sz w:val="24"/>
          <w:szCs w:val="24"/>
        </w:rPr>
        <w:t>18</w:t>
      </w:r>
      <w:r w:rsidR="00177431" w:rsidRPr="007F38E9">
        <w:rPr>
          <w:rFonts w:eastAsia="華康細明體"/>
          <w:spacing w:val="20"/>
          <w:kern w:val="0"/>
          <w:sz w:val="24"/>
          <w:szCs w:val="24"/>
        </w:rPr>
        <w:t>年</w:t>
      </w:r>
      <w:r w:rsidRPr="007F38E9">
        <w:rPr>
          <w:rFonts w:eastAsia="華康細明體"/>
          <w:spacing w:val="20"/>
          <w:kern w:val="0"/>
          <w:sz w:val="24"/>
          <w:szCs w:val="24"/>
        </w:rPr>
        <w:t>。</w:t>
      </w:r>
    </w:p>
    <w:p w:rsidR="002A00EB" w:rsidRPr="007F38E9" w:rsidRDefault="002A00EB" w:rsidP="002E5DBB">
      <w:pPr>
        <w:tabs>
          <w:tab w:val="left" w:pos="567"/>
          <w:tab w:val="left" w:pos="1134"/>
        </w:tabs>
        <w:autoSpaceDE w:val="0"/>
        <w:autoSpaceDN w:val="0"/>
        <w:adjustRightInd w:val="0"/>
        <w:snapToGrid w:val="0"/>
        <w:spacing w:line="400" w:lineRule="exact"/>
        <w:ind w:left="1134" w:hanging="1134"/>
        <w:jc w:val="both"/>
        <w:rPr>
          <w:rFonts w:eastAsia="華康細明體"/>
          <w:spacing w:val="20"/>
          <w:kern w:val="0"/>
          <w:sz w:val="24"/>
          <w:szCs w:val="24"/>
        </w:rPr>
      </w:pPr>
    </w:p>
    <w:p w:rsidR="002A00EB" w:rsidRPr="007F38E9" w:rsidRDefault="002A00EB" w:rsidP="002E5DBB">
      <w:pPr>
        <w:tabs>
          <w:tab w:val="left" w:pos="567"/>
          <w:tab w:val="left" w:pos="1134"/>
        </w:tabs>
        <w:autoSpaceDE w:val="0"/>
        <w:autoSpaceDN w:val="0"/>
        <w:adjustRightInd w:val="0"/>
        <w:snapToGrid w:val="0"/>
        <w:spacing w:line="400" w:lineRule="exact"/>
        <w:ind w:left="1134" w:hanging="1134"/>
        <w:jc w:val="both"/>
        <w:rPr>
          <w:rFonts w:eastAsia="華康細明體"/>
          <w:spacing w:val="20"/>
          <w:kern w:val="0"/>
          <w:sz w:val="24"/>
          <w:szCs w:val="24"/>
        </w:rPr>
      </w:pPr>
      <w:r w:rsidRPr="007F38E9">
        <w:rPr>
          <w:rFonts w:eastAsia="華康細明體"/>
          <w:spacing w:val="20"/>
          <w:kern w:val="0"/>
          <w:sz w:val="24"/>
          <w:szCs w:val="24"/>
        </w:rPr>
        <w:t>2.2.4</w:t>
      </w:r>
      <w:r w:rsidR="00177431" w:rsidRPr="007F38E9">
        <w:rPr>
          <w:rFonts w:eastAsia="華康細明體" w:hint="eastAsia"/>
          <w:spacing w:val="20"/>
          <w:kern w:val="0"/>
          <w:sz w:val="24"/>
          <w:szCs w:val="24"/>
        </w:rPr>
        <w:tab/>
      </w:r>
      <w:r w:rsidRPr="007F38E9">
        <w:rPr>
          <w:rFonts w:eastAsia="華康細明體"/>
          <w:spacing w:val="20"/>
          <w:kern w:val="0"/>
          <w:sz w:val="24"/>
          <w:szCs w:val="24"/>
          <w:u w:val="single"/>
        </w:rPr>
        <w:t>一名出席者</w:t>
      </w:r>
      <w:r w:rsidRPr="007F38E9">
        <w:rPr>
          <w:rFonts w:eastAsia="華康細明體"/>
          <w:spacing w:val="20"/>
          <w:kern w:val="0"/>
          <w:sz w:val="24"/>
          <w:szCs w:val="24"/>
        </w:rPr>
        <w:t>詢問會否優先</w:t>
      </w:r>
      <w:r w:rsidR="00177431" w:rsidRPr="007F38E9">
        <w:rPr>
          <w:rFonts w:eastAsia="華康細明體" w:hint="eastAsia"/>
          <w:spacing w:val="20"/>
          <w:kern w:val="0"/>
          <w:sz w:val="24"/>
          <w:szCs w:val="24"/>
          <w:lang w:eastAsia="zh-HK"/>
        </w:rPr>
        <w:t>把從</w:t>
      </w:r>
      <w:r w:rsidRPr="007F38E9">
        <w:rPr>
          <w:rFonts w:eastAsia="華康細明體"/>
          <w:spacing w:val="20"/>
          <w:kern w:val="0"/>
          <w:sz w:val="24"/>
          <w:szCs w:val="24"/>
        </w:rPr>
        <w:t>各</w:t>
      </w:r>
      <w:r w:rsidR="00177431" w:rsidRPr="007F38E9">
        <w:rPr>
          <w:rFonts w:eastAsia="華康細明體" w:hint="eastAsia"/>
          <w:spacing w:val="20"/>
          <w:kern w:val="0"/>
          <w:sz w:val="24"/>
          <w:szCs w:val="24"/>
          <w:lang w:eastAsia="zh-HK"/>
        </w:rPr>
        <w:t>個</w:t>
      </w:r>
      <w:r w:rsidRPr="007F38E9">
        <w:rPr>
          <w:rFonts w:eastAsia="華康細明體"/>
          <w:spacing w:val="20"/>
          <w:kern w:val="0"/>
          <w:sz w:val="24"/>
          <w:szCs w:val="24"/>
        </w:rPr>
        <w:t>選</w:t>
      </w:r>
      <w:r w:rsidR="00177431" w:rsidRPr="007F38E9">
        <w:rPr>
          <w:rFonts w:eastAsia="華康細明體" w:hint="eastAsia"/>
          <w:spacing w:val="20"/>
          <w:kern w:val="0"/>
          <w:sz w:val="24"/>
          <w:szCs w:val="24"/>
          <w:lang w:eastAsia="zh-HK"/>
        </w:rPr>
        <w:t>項所得</w:t>
      </w:r>
      <w:r w:rsidRPr="007F38E9">
        <w:rPr>
          <w:rFonts w:eastAsia="華康細明體"/>
          <w:spacing w:val="20"/>
          <w:kern w:val="0"/>
          <w:sz w:val="24"/>
          <w:szCs w:val="24"/>
        </w:rPr>
        <w:t>的土地，</w:t>
      </w:r>
      <w:r w:rsidR="009369A8" w:rsidRPr="007F38E9">
        <w:rPr>
          <w:rFonts w:eastAsia="華康細明體" w:hint="eastAsia"/>
          <w:spacing w:val="20"/>
          <w:kern w:val="0"/>
          <w:sz w:val="24"/>
          <w:szCs w:val="24"/>
        </w:rPr>
        <w:t>用作</w:t>
      </w:r>
      <w:r w:rsidR="000E3155" w:rsidRPr="007F38E9">
        <w:rPr>
          <w:rFonts w:eastAsia="華康細明體" w:hint="eastAsia"/>
          <w:spacing w:val="20"/>
          <w:kern w:val="0"/>
          <w:sz w:val="24"/>
          <w:szCs w:val="24"/>
        </w:rPr>
        <w:t>讓</w:t>
      </w:r>
      <w:r w:rsidRPr="007F38E9">
        <w:rPr>
          <w:rFonts w:eastAsia="華康細明體"/>
          <w:spacing w:val="20"/>
          <w:kern w:val="0"/>
          <w:sz w:val="24"/>
          <w:szCs w:val="24"/>
        </w:rPr>
        <w:t>有需要的人</w:t>
      </w:r>
      <w:r w:rsidR="00E829D7" w:rsidRPr="007F38E9">
        <w:rPr>
          <w:rFonts w:eastAsia="華康細明體" w:hint="eastAsia"/>
          <w:spacing w:val="20"/>
          <w:kern w:val="0"/>
          <w:sz w:val="24"/>
          <w:szCs w:val="24"/>
        </w:rPr>
        <w:t>士</w:t>
      </w:r>
      <w:r w:rsidR="000E3155" w:rsidRPr="007F38E9">
        <w:rPr>
          <w:rFonts w:eastAsia="華康細明體" w:hint="eastAsia"/>
          <w:spacing w:val="20"/>
          <w:kern w:val="0"/>
          <w:sz w:val="24"/>
          <w:szCs w:val="24"/>
        </w:rPr>
        <w:t>受惠</w:t>
      </w:r>
      <w:r w:rsidRPr="007F38E9">
        <w:rPr>
          <w:rFonts w:eastAsia="華康細明體"/>
          <w:spacing w:val="20"/>
          <w:kern w:val="0"/>
          <w:sz w:val="24"/>
          <w:szCs w:val="24"/>
        </w:rPr>
        <w:t>，例如興建學校或安老院舍。</w:t>
      </w:r>
      <w:r w:rsidRPr="007F38E9">
        <w:rPr>
          <w:rFonts w:eastAsia="華康細明體"/>
          <w:spacing w:val="20"/>
          <w:kern w:val="0"/>
          <w:sz w:val="24"/>
          <w:szCs w:val="24"/>
          <w:u w:val="single"/>
        </w:rPr>
        <w:t>黃先生</w:t>
      </w:r>
      <w:r w:rsidRPr="007F38E9">
        <w:rPr>
          <w:rFonts w:eastAsia="華康細明體"/>
          <w:spacing w:val="20"/>
          <w:kern w:val="0"/>
          <w:sz w:val="24"/>
          <w:szCs w:val="24"/>
        </w:rPr>
        <w:t>回答說，</w:t>
      </w:r>
      <w:r w:rsidR="00177431" w:rsidRPr="007F38E9">
        <w:rPr>
          <w:rFonts w:eastAsia="華康細明體" w:hint="eastAsia"/>
          <w:spacing w:val="20"/>
          <w:kern w:val="0"/>
          <w:sz w:val="24"/>
          <w:szCs w:val="24"/>
          <w:lang w:eastAsia="zh-HK"/>
        </w:rPr>
        <w:t>由於</w:t>
      </w:r>
      <w:r w:rsidRPr="007F38E9">
        <w:rPr>
          <w:rFonts w:eastAsia="華康細明體"/>
          <w:spacing w:val="20"/>
          <w:kern w:val="0"/>
          <w:sz w:val="24"/>
          <w:szCs w:val="24"/>
        </w:rPr>
        <w:t>尚未得</w:t>
      </w:r>
      <w:r w:rsidR="00177431" w:rsidRPr="007F38E9">
        <w:rPr>
          <w:rFonts w:eastAsia="華康細明體" w:hint="eastAsia"/>
          <w:spacing w:val="20"/>
          <w:kern w:val="0"/>
          <w:sz w:val="24"/>
          <w:szCs w:val="24"/>
          <w:lang w:eastAsia="zh-HK"/>
        </w:rPr>
        <w:t>到社會大眾</w:t>
      </w:r>
      <w:r w:rsidRPr="007F38E9">
        <w:rPr>
          <w:rFonts w:eastAsia="華康細明體"/>
          <w:spacing w:val="20"/>
          <w:kern w:val="0"/>
          <w:sz w:val="24"/>
          <w:szCs w:val="24"/>
        </w:rPr>
        <w:t>對土地供應選</w:t>
      </w:r>
      <w:r w:rsidR="00177431" w:rsidRPr="007F38E9">
        <w:rPr>
          <w:rFonts w:eastAsia="華康細明體" w:hint="eastAsia"/>
          <w:spacing w:val="20"/>
          <w:kern w:val="0"/>
          <w:sz w:val="24"/>
          <w:szCs w:val="24"/>
          <w:lang w:eastAsia="zh-HK"/>
        </w:rPr>
        <w:t>項取捨以及有潛力土</w:t>
      </w:r>
      <w:r w:rsidRPr="007F38E9">
        <w:rPr>
          <w:rFonts w:eastAsia="華康細明體"/>
          <w:spacing w:val="20"/>
          <w:kern w:val="0"/>
          <w:sz w:val="24"/>
          <w:szCs w:val="24"/>
        </w:rPr>
        <w:t>地的詳</w:t>
      </w:r>
      <w:r w:rsidR="00177431" w:rsidRPr="007F38E9">
        <w:rPr>
          <w:rFonts w:eastAsia="華康細明體" w:hint="eastAsia"/>
          <w:spacing w:val="20"/>
          <w:kern w:val="0"/>
          <w:sz w:val="24"/>
          <w:szCs w:val="24"/>
          <w:lang w:eastAsia="zh-HK"/>
        </w:rPr>
        <w:t>細資料</w:t>
      </w:r>
      <w:r w:rsidRPr="007F38E9">
        <w:rPr>
          <w:rFonts w:eastAsia="華康細明體"/>
          <w:spacing w:val="20"/>
          <w:kern w:val="0"/>
          <w:sz w:val="24"/>
          <w:szCs w:val="24"/>
        </w:rPr>
        <w:t>，專責小組無法將潛在</w:t>
      </w:r>
      <w:r w:rsidR="00177431" w:rsidRPr="007F38E9">
        <w:rPr>
          <w:rFonts w:eastAsia="華康細明體" w:hint="eastAsia"/>
          <w:spacing w:val="20"/>
          <w:kern w:val="0"/>
          <w:sz w:val="24"/>
          <w:szCs w:val="24"/>
          <w:lang w:eastAsia="zh-HK"/>
        </w:rPr>
        <w:t>的</w:t>
      </w:r>
      <w:r w:rsidRPr="007F38E9">
        <w:rPr>
          <w:rFonts w:eastAsia="華康細明體"/>
          <w:spacing w:val="20"/>
          <w:kern w:val="0"/>
          <w:sz w:val="24"/>
          <w:szCs w:val="24"/>
        </w:rPr>
        <w:t>土地供應與土地用途配</w:t>
      </w:r>
      <w:r w:rsidR="00177431" w:rsidRPr="007F38E9">
        <w:rPr>
          <w:rFonts w:eastAsia="華康細明體" w:hint="eastAsia"/>
          <w:spacing w:val="20"/>
          <w:kern w:val="0"/>
          <w:sz w:val="24"/>
          <w:szCs w:val="24"/>
          <w:lang w:eastAsia="zh-HK"/>
        </w:rPr>
        <w:t>對</w:t>
      </w:r>
      <w:r w:rsidRPr="007F38E9">
        <w:rPr>
          <w:rFonts w:eastAsia="華康細明體"/>
          <w:spacing w:val="20"/>
          <w:kern w:val="0"/>
          <w:sz w:val="24"/>
          <w:szCs w:val="24"/>
        </w:rPr>
        <w:t>，</w:t>
      </w:r>
      <w:r w:rsidR="00177431" w:rsidRPr="007F38E9">
        <w:rPr>
          <w:rFonts w:eastAsia="華康細明體" w:hint="eastAsia"/>
          <w:spacing w:val="20"/>
          <w:kern w:val="0"/>
          <w:sz w:val="24"/>
          <w:szCs w:val="24"/>
          <w:lang w:eastAsia="zh-HK"/>
        </w:rPr>
        <w:t>然而，</w:t>
      </w:r>
      <w:r w:rsidR="00CC74AA" w:rsidRPr="007F38E9">
        <w:rPr>
          <w:rFonts w:eastAsia="華康細明體" w:hint="eastAsia"/>
          <w:spacing w:val="20"/>
          <w:kern w:val="0"/>
          <w:sz w:val="24"/>
          <w:szCs w:val="24"/>
          <w:lang w:eastAsia="zh-HK"/>
        </w:rPr>
        <w:t>首</w:t>
      </w:r>
      <w:r w:rsidRPr="007F38E9">
        <w:rPr>
          <w:rFonts w:eastAsia="華康細明體"/>
          <w:spacing w:val="20"/>
          <w:kern w:val="0"/>
          <w:sz w:val="24"/>
          <w:szCs w:val="24"/>
        </w:rPr>
        <w:t>先增加土地供應以</w:t>
      </w:r>
      <w:r w:rsidR="00CC74AA" w:rsidRPr="007F38E9">
        <w:rPr>
          <w:rFonts w:eastAsia="華康細明體" w:hint="eastAsia"/>
          <w:spacing w:val="20"/>
          <w:kern w:val="0"/>
          <w:sz w:val="24"/>
          <w:szCs w:val="24"/>
          <w:lang w:eastAsia="zh-HK"/>
        </w:rPr>
        <w:t>供日後</w:t>
      </w:r>
      <w:r w:rsidRPr="007F38E9">
        <w:rPr>
          <w:rFonts w:eastAsia="華康細明體"/>
          <w:spacing w:val="20"/>
          <w:kern w:val="0"/>
          <w:sz w:val="24"/>
          <w:szCs w:val="24"/>
        </w:rPr>
        <w:t>提升福利或教育設施仍</w:t>
      </w:r>
      <w:r w:rsidR="00CC74AA" w:rsidRPr="007F38E9">
        <w:rPr>
          <w:rFonts w:eastAsia="華康細明體" w:hint="eastAsia"/>
          <w:spacing w:val="20"/>
          <w:kern w:val="0"/>
          <w:sz w:val="24"/>
          <w:szCs w:val="24"/>
          <w:lang w:eastAsia="zh-HK"/>
        </w:rPr>
        <w:t>是非常</w:t>
      </w:r>
      <w:r w:rsidRPr="007F38E9">
        <w:rPr>
          <w:rFonts w:eastAsia="華康細明體"/>
          <w:spacing w:val="20"/>
          <w:kern w:val="0"/>
          <w:sz w:val="24"/>
          <w:szCs w:val="24"/>
        </w:rPr>
        <w:t>重要。</w:t>
      </w:r>
    </w:p>
    <w:p w:rsidR="00384E5F" w:rsidRPr="007F38E9" w:rsidRDefault="00384E5F" w:rsidP="002E5DBB">
      <w:pPr>
        <w:tabs>
          <w:tab w:val="left" w:pos="567"/>
          <w:tab w:val="left" w:pos="1134"/>
        </w:tabs>
        <w:autoSpaceDE w:val="0"/>
        <w:autoSpaceDN w:val="0"/>
        <w:adjustRightInd w:val="0"/>
        <w:snapToGrid w:val="0"/>
        <w:spacing w:line="400" w:lineRule="exact"/>
        <w:ind w:left="1134" w:hanging="1134"/>
        <w:jc w:val="both"/>
        <w:rPr>
          <w:rFonts w:eastAsia="華康細明體"/>
          <w:spacing w:val="20"/>
          <w:kern w:val="0"/>
          <w:sz w:val="24"/>
          <w:szCs w:val="24"/>
        </w:rPr>
      </w:pPr>
    </w:p>
    <w:p w:rsidR="00382A3B" w:rsidRPr="007F38E9" w:rsidRDefault="00382A3B" w:rsidP="002E5DBB">
      <w:pPr>
        <w:widowControl/>
        <w:tabs>
          <w:tab w:val="left" w:pos="567"/>
          <w:tab w:val="left" w:pos="1134"/>
          <w:tab w:val="left" w:pos="1701"/>
        </w:tabs>
        <w:adjustRightInd w:val="0"/>
        <w:snapToGrid w:val="0"/>
        <w:spacing w:line="400" w:lineRule="exact"/>
        <w:ind w:left="1134" w:hangingChars="405" w:hanging="1134"/>
        <w:jc w:val="both"/>
        <w:rPr>
          <w:rFonts w:eastAsia="華康細明體"/>
          <w:spacing w:val="20"/>
          <w:sz w:val="24"/>
          <w:szCs w:val="24"/>
        </w:rPr>
      </w:pPr>
      <w:r w:rsidRPr="007F38E9">
        <w:rPr>
          <w:rFonts w:eastAsia="華康細明體"/>
          <w:spacing w:val="20"/>
          <w:sz w:val="24"/>
          <w:szCs w:val="24"/>
        </w:rPr>
        <w:t>2.</w:t>
      </w:r>
      <w:r w:rsidRPr="007F38E9">
        <w:rPr>
          <w:rFonts w:eastAsia="華康細明體" w:hint="eastAsia"/>
          <w:spacing w:val="20"/>
          <w:sz w:val="24"/>
          <w:szCs w:val="24"/>
        </w:rPr>
        <w:t>2.5</w:t>
      </w:r>
      <w:r w:rsidRPr="007F38E9">
        <w:rPr>
          <w:rFonts w:eastAsia="華康細明體"/>
          <w:spacing w:val="20"/>
          <w:sz w:val="24"/>
          <w:szCs w:val="24"/>
        </w:rPr>
        <w:tab/>
      </w:r>
      <w:r w:rsidRPr="007F38E9">
        <w:rPr>
          <w:rFonts w:eastAsia="華康細明體" w:hint="eastAsia"/>
          <w:spacing w:val="20"/>
          <w:sz w:val="24"/>
          <w:szCs w:val="24"/>
          <w:u w:val="single"/>
        </w:rPr>
        <w:t>黃先生</w:t>
      </w:r>
      <w:r w:rsidRPr="007F38E9">
        <w:rPr>
          <w:rFonts w:eastAsia="華康細明體" w:hint="eastAsia"/>
          <w:spacing w:val="20"/>
          <w:sz w:val="24"/>
          <w:szCs w:val="24"/>
        </w:rPr>
        <w:t>回應一名出席者有關發展離島的提問，表示專責小組認為填平五個近岸地點更為可行，原因是可提供較多土地，而且對環境造成的問題較少。</w:t>
      </w:r>
    </w:p>
    <w:p w:rsidR="00382A3B" w:rsidRPr="007F38E9" w:rsidRDefault="00382A3B" w:rsidP="002E5DBB">
      <w:pPr>
        <w:widowControl/>
        <w:tabs>
          <w:tab w:val="left" w:pos="567"/>
          <w:tab w:val="left" w:pos="1134"/>
          <w:tab w:val="left" w:pos="1701"/>
        </w:tabs>
        <w:adjustRightInd w:val="0"/>
        <w:snapToGrid w:val="0"/>
        <w:spacing w:line="400" w:lineRule="exact"/>
        <w:jc w:val="both"/>
        <w:rPr>
          <w:rFonts w:eastAsia="華康細明體"/>
          <w:spacing w:val="20"/>
          <w:sz w:val="24"/>
          <w:szCs w:val="24"/>
        </w:rPr>
      </w:pPr>
    </w:p>
    <w:p w:rsidR="00382A3B" w:rsidRPr="007F38E9" w:rsidRDefault="00382A3B" w:rsidP="002E5DBB">
      <w:pPr>
        <w:widowControl/>
        <w:tabs>
          <w:tab w:val="left" w:pos="567"/>
          <w:tab w:val="left" w:pos="1134"/>
          <w:tab w:val="left" w:pos="1701"/>
        </w:tabs>
        <w:adjustRightInd w:val="0"/>
        <w:snapToGrid w:val="0"/>
        <w:spacing w:line="400" w:lineRule="exact"/>
        <w:ind w:left="1134" w:hangingChars="405" w:hanging="1134"/>
        <w:jc w:val="both"/>
        <w:rPr>
          <w:rFonts w:eastAsia="華康細明體"/>
          <w:spacing w:val="20"/>
          <w:sz w:val="24"/>
          <w:szCs w:val="24"/>
        </w:rPr>
      </w:pPr>
      <w:r w:rsidRPr="007F38E9">
        <w:rPr>
          <w:rFonts w:eastAsia="華康細明體" w:hint="eastAsia"/>
          <w:spacing w:val="20"/>
          <w:sz w:val="24"/>
          <w:szCs w:val="24"/>
        </w:rPr>
        <w:t>2.2.6</w:t>
      </w:r>
      <w:r w:rsidRPr="007F38E9">
        <w:rPr>
          <w:rFonts w:eastAsia="華康細明體" w:hint="eastAsia"/>
          <w:spacing w:val="20"/>
          <w:sz w:val="24"/>
          <w:szCs w:val="24"/>
        </w:rPr>
        <w:tab/>
      </w:r>
      <w:r w:rsidRPr="007F38E9">
        <w:rPr>
          <w:rFonts w:eastAsia="華康細明體" w:hint="eastAsia"/>
          <w:spacing w:val="20"/>
          <w:sz w:val="24"/>
          <w:szCs w:val="24"/>
          <w:u w:val="single"/>
        </w:rPr>
        <w:t>一名出席者</w:t>
      </w:r>
      <w:r w:rsidRPr="007F38E9">
        <w:rPr>
          <w:rFonts w:eastAsia="華康細明體" w:hint="eastAsia"/>
          <w:spacing w:val="20"/>
          <w:sz w:val="24"/>
          <w:szCs w:val="24"/>
        </w:rPr>
        <w:t>表示很多</w:t>
      </w:r>
      <w:r w:rsidRPr="007F38E9">
        <w:rPr>
          <w:rFonts w:eastAsia="華康細明體"/>
          <w:spacing w:val="20"/>
          <w:sz w:val="24"/>
          <w:szCs w:val="24"/>
        </w:rPr>
        <w:t>少數族裔人士</w:t>
      </w:r>
      <w:r w:rsidRPr="007F38E9">
        <w:rPr>
          <w:rFonts w:eastAsia="華康細明體" w:hint="eastAsia"/>
          <w:spacing w:val="20"/>
          <w:sz w:val="24"/>
          <w:szCs w:val="24"/>
        </w:rPr>
        <w:t>已輪候公共房屋多年，因此極需增加房屋用地。</w:t>
      </w:r>
    </w:p>
    <w:p w:rsidR="00382A3B" w:rsidRPr="007F38E9" w:rsidRDefault="00382A3B" w:rsidP="002E5DBB">
      <w:pPr>
        <w:widowControl/>
        <w:tabs>
          <w:tab w:val="left" w:pos="567"/>
          <w:tab w:val="left" w:pos="1134"/>
          <w:tab w:val="left" w:pos="1701"/>
        </w:tabs>
        <w:adjustRightInd w:val="0"/>
        <w:snapToGrid w:val="0"/>
        <w:spacing w:line="400" w:lineRule="exact"/>
        <w:ind w:left="1134" w:hanging="1134"/>
        <w:jc w:val="both"/>
        <w:rPr>
          <w:rFonts w:eastAsia="華康細明體"/>
          <w:spacing w:val="20"/>
          <w:sz w:val="24"/>
          <w:szCs w:val="24"/>
        </w:rPr>
      </w:pPr>
    </w:p>
    <w:p w:rsidR="00382A3B" w:rsidRPr="007F38E9" w:rsidRDefault="00382A3B" w:rsidP="002E5DBB">
      <w:pPr>
        <w:widowControl/>
        <w:tabs>
          <w:tab w:val="left" w:pos="567"/>
          <w:tab w:val="left" w:pos="1134"/>
          <w:tab w:val="left" w:pos="1701"/>
        </w:tabs>
        <w:adjustRightInd w:val="0"/>
        <w:snapToGrid w:val="0"/>
        <w:spacing w:line="400" w:lineRule="exact"/>
        <w:ind w:left="1134" w:hanging="1134"/>
        <w:jc w:val="both"/>
        <w:rPr>
          <w:rFonts w:eastAsia="華康細明體"/>
          <w:spacing w:val="20"/>
          <w:sz w:val="24"/>
          <w:szCs w:val="24"/>
        </w:rPr>
      </w:pPr>
      <w:r w:rsidRPr="007F38E9">
        <w:rPr>
          <w:rFonts w:eastAsia="華康細明體" w:hint="eastAsia"/>
          <w:spacing w:val="20"/>
          <w:sz w:val="24"/>
          <w:szCs w:val="24"/>
        </w:rPr>
        <w:t>2.2.7</w:t>
      </w:r>
      <w:r w:rsidRPr="007F38E9">
        <w:rPr>
          <w:rFonts w:eastAsia="華康細明體" w:hint="eastAsia"/>
          <w:spacing w:val="20"/>
          <w:sz w:val="24"/>
          <w:szCs w:val="24"/>
        </w:rPr>
        <w:tab/>
      </w:r>
      <w:r w:rsidRPr="007F38E9">
        <w:rPr>
          <w:rFonts w:eastAsia="華康細明體" w:hint="eastAsia"/>
          <w:spacing w:val="20"/>
          <w:sz w:val="24"/>
          <w:szCs w:val="24"/>
          <w:u w:val="single"/>
        </w:rPr>
        <w:t>一名出席者</w:t>
      </w:r>
      <w:r w:rsidRPr="007F38E9">
        <w:rPr>
          <w:rFonts w:eastAsia="華康細明體" w:hint="eastAsia"/>
          <w:spacing w:val="20"/>
          <w:sz w:val="24"/>
          <w:szCs w:val="24"/>
        </w:rPr>
        <w:t>表示很多基層和弱勢社羣人士的居住環境非常惡劣，而土地供應分配不公是問題所在。她質疑公眾</w:t>
      </w:r>
      <w:r w:rsidRPr="007F38E9">
        <w:rPr>
          <w:rFonts w:eastAsia="華康細明體"/>
          <w:spacing w:val="20"/>
          <w:sz w:val="24"/>
          <w:szCs w:val="24"/>
        </w:rPr>
        <w:t>犧牲</w:t>
      </w:r>
      <w:r w:rsidRPr="007F38E9">
        <w:rPr>
          <w:rFonts w:eastAsia="華康細明體" w:hint="eastAsia"/>
          <w:spacing w:val="20"/>
          <w:sz w:val="24"/>
          <w:szCs w:val="24"/>
        </w:rPr>
        <w:t>康樂用地，終究受惠的會是弱勢還是富裕社羣。</w:t>
      </w:r>
      <w:r w:rsidRPr="007F38E9">
        <w:rPr>
          <w:rFonts w:eastAsia="華康細明體" w:hint="eastAsia"/>
          <w:spacing w:val="20"/>
          <w:sz w:val="24"/>
          <w:szCs w:val="24"/>
          <w:u w:val="single"/>
        </w:rPr>
        <w:t>黃先生</w:t>
      </w:r>
      <w:r w:rsidRPr="007F38E9">
        <w:rPr>
          <w:rFonts w:eastAsia="華康細明體" w:hint="eastAsia"/>
          <w:spacing w:val="20"/>
          <w:sz w:val="24"/>
          <w:szCs w:val="24"/>
        </w:rPr>
        <w:t>回應表示，成立專責小組的目的是解決土地短缺問題，並致力為社會整體謀求最大和廣泛利益。</w:t>
      </w:r>
    </w:p>
    <w:p w:rsidR="00382A3B" w:rsidRPr="007F38E9" w:rsidRDefault="00382A3B" w:rsidP="002E5DBB">
      <w:pPr>
        <w:widowControl/>
        <w:tabs>
          <w:tab w:val="left" w:pos="567"/>
          <w:tab w:val="left" w:pos="1134"/>
          <w:tab w:val="left" w:pos="1701"/>
        </w:tabs>
        <w:adjustRightInd w:val="0"/>
        <w:snapToGrid w:val="0"/>
        <w:spacing w:line="400" w:lineRule="exact"/>
        <w:ind w:left="1701" w:hanging="1701"/>
        <w:jc w:val="both"/>
        <w:rPr>
          <w:rFonts w:eastAsia="華康細明體"/>
          <w:spacing w:val="20"/>
          <w:sz w:val="24"/>
          <w:szCs w:val="24"/>
        </w:rPr>
      </w:pPr>
    </w:p>
    <w:p w:rsidR="00382A3B" w:rsidRPr="007F38E9" w:rsidRDefault="00382A3B" w:rsidP="002E5DBB">
      <w:pPr>
        <w:widowControl/>
        <w:tabs>
          <w:tab w:val="left" w:pos="1134"/>
          <w:tab w:val="left" w:pos="1701"/>
        </w:tabs>
        <w:adjustRightInd w:val="0"/>
        <w:snapToGrid w:val="0"/>
        <w:spacing w:line="400" w:lineRule="exact"/>
        <w:ind w:left="1134" w:hanging="1134"/>
        <w:jc w:val="both"/>
        <w:rPr>
          <w:rFonts w:eastAsia="華康細明體"/>
          <w:spacing w:val="20"/>
          <w:sz w:val="24"/>
          <w:szCs w:val="24"/>
        </w:rPr>
      </w:pPr>
      <w:r w:rsidRPr="007F38E9">
        <w:rPr>
          <w:rFonts w:eastAsia="華康細明體" w:hint="eastAsia"/>
          <w:spacing w:val="20"/>
          <w:sz w:val="24"/>
          <w:szCs w:val="24"/>
        </w:rPr>
        <w:t>2.3</w:t>
      </w:r>
      <w:r w:rsidRPr="007F38E9">
        <w:rPr>
          <w:rFonts w:eastAsia="華康細明體" w:hint="eastAsia"/>
          <w:spacing w:val="20"/>
          <w:sz w:val="24"/>
          <w:szCs w:val="24"/>
        </w:rPr>
        <w:tab/>
      </w:r>
      <w:r w:rsidRPr="007F38E9">
        <w:rPr>
          <w:rFonts w:eastAsia="華康細明體" w:hint="eastAsia"/>
          <w:spacing w:val="20"/>
          <w:sz w:val="24"/>
          <w:szCs w:val="24"/>
          <w:u w:val="single"/>
        </w:rPr>
        <w:t>主席</w:t>
      </w:r>
      <w:r w:rsidRPr="007F38E9">
        <w:rPr>
          <w:rFonts w:eastAsia="華康細明體" w:hint="eastAsia"/>
          <w:spacing w:val="20"/>
          <w:sz w:val="24"/>
          <w:szCs w:val="24"/>
        </w:rPr>
        <w:t>表示諮詢工作仍在進行，並將於二零一八年九月二十六</w:t>
      </w:r>
      <w:r w:rsidRPr="007F38E9">
        <w:rPr>
          <w:rFonts w:eastAsia="華康細明體"/>
          <w:spacing w:val="-60"/>
          <w:sz w:val="24"/>
          <w:szCs w:val="24"/>
        </w:rPr>
        <w:t> </w:t>
      </w:r>
      <w:r w:rsidRPr="007F38E9">
        <w:rPr>
          <w:rFonts w:eastAsia="華康細明體" w:hint="eastAsia"/>
          <w:spacing w:val="20"/>
          <w:sz w:val="24"/>
          <w:szCs w:val="24"/>
        </w:rPr>
        <w:t>日結束，大家尚有</w:t>
      </w:r>
      <w:r w:rsidR="008F0AE3" w:rsidRPr="007F38E9">
        <w:rPr>
          <w:rFonts w:eastAsia="華康細明體" w:hint="eastAsia"/>
          <w:spacing w:val="20"/>
          <w:sz w:val="24"/>
          <w:szCs w:val="24"/>
        </w:rPr>
        <w:t>許多機會</w:t>
      </w:r>
      <w:r w:rsidRPr="007F38E9">
        <w:rPr>
          <w:rFonts w:eastAsia="華康細明體" w:hint="eastAsia"/>
          <w:spacing w:val="20"/>
          <w:sz w:val="24"/>
          <w:szCs w:val="24"/>
        </w:rPr>
        <w:t>就有關</w:t>
      </w:r>
      <w:r w:rsidR="008F0AE3" w:rsidRPr="007F38E9">
        <w:rPr>
          <w:rFonts w:eastAsia="華康細明體" w:hint="eastAsia"/>
          <w:spacing w:val="20"/>
          <w:sz w:val="24"/>
          <w:szCs w:val="24"/>
        </w:rPr>
        <w:t>議</w:t>
      </w:r>
      <w:r w:rsidRPr="007F38E9">
        <w:rPr>
          <w:rFonts w:eastAsia="華康細明體" w:hint="eastAsia"/>
          <w:spacing w:val="20"/>
          <w:sz w:val="24"/>
          <w:szCs w:val="24"/>
        </w:rPr>
        <w:t>題向專責小組表達意見。</w:t>
      </w:r>
    </w:p>
    <w:p w:rsidR="00382A3B" w:rsidRPr="007F38E9" w:rsidRDefault="00382A3B" w:rsidP="002E5DBB">
      <w:pPr>
        <w:widowControl/>
        <w:tabs>
          <w:tab w:val="left" w:pos="567"/>
          <w:tab w:val="left" w:pos="1134"/>
          <w:tab w:val="left" w:pos="1701"/>
        </w:tabs>
        <w:adjustRightInd w:val="0"/>
        <w:snapToGrid w:val="0"/>
        <w:spacing w:line="400" w:lineRule="exact"/>
        <w:ind w:left="1701" w:hanging="1701"/>
        <w:jc w:val="both"/>
        <w:rPr>
          <w:rFonts w:eastAsia="華康細明體"/>
          <w:spacing w:val="20"/>
          <w:sz w:val="24"/>
          <w:szCs w:val="24"/>
        </w:rPr>
      </w:pPr>
    </w:p>
    <w:p w:rsidR="00382A3B" w:rsidRPr="007F38E9" w:rsidRDefault="00382A3B" w:rsidP="002E5DBB">
      <w:pPr>
        <w:widowControl/>
        <w:tabs>
          <w:tab w:val="left" w:pos="1134"/>
          <w:tab w:val="left" w:pos="1701"/>
        </w:tabs>
        <w:adjustRightInd w:val="0"/>
        <w:snapToGrid w:val="0"/>
        <w:spacing w:line="400" w:lineRule="exact"/>
        <w:jc w:val="both"/>
        <w:rPr>
          <w:rFonts w:eastAsia="華康細明體"/>
          <w:spacing w:val="20"/>
          <w:sz w:val="24"/>
          <w:szCs w:val="24"/>
        </w:rPr>
      </w:pPr>
      <w:r w:rsidRPr="007F38E9">
        <w:rPr>
          <w:rFonts w:eastAsia="華康細明體" w:hint="eastAsia"/>
          <w:spacing w:val="20"/>
          <w:sz w:val="24"/>
          <w:szCs w:val="24"/>
        </w:rPr>
        <w:t>3</w:t>
      </w:r>
      <w:r w:rsidRPr="007F38E9">
        <w:rPr>
          <w:rFonts w:eastAsia="華康細明體"/>
          <w:spacing w:val="20"/>
          <w:sz w:val="24"/>
          <w:szCs w:val="24"/>
        </w:rPr>
        <w:t>.</w:t>
      </w:r>
      <w:r w:rsidRPr="007F38E9">
        <w:rPr>
          <w:rFonts w:eastAsia="華康細明體"/>
          <w:spacing w:val="20"/>
          <w:sz w:val="24"/>
          <w:szCs w:val="24"/>
        </w:rPr>
        <w:tab/>
      </w:r>
      <w:r w:rsidRPr="007F38E9">
        <w:rPr>
          <w:rFonts w:eastAsia="華康細明體" w:hint="eastAsia"/>
          <w:b/>
          <w:spacing w:val="20"/>
          <w:sz w:val="24"/>
          <w:szCs w:val="24"/>
          <w:lang w:val="en-GB"/>
        </w:rPr>
        <w:t>為</w:t>
      </w:r>
      <w:r w:rsidRPr="007F38E9">
        <w:rPr>
          <w:rFonts w:ascii="華康中黑體" w:eastAsia="華康中黑體" w:hAnsi="華康中黑體"/>
          <w:spacing w:val="20"/>
          <w:sz w:val="24"/>
          <w:szCs w:val="24"/>
        </w:rPr>
        <w:t>少數族裔人士</w:t>
      </w:r>
      <w:r w:rsidRPr="007F38E9">
        <w:rPr>
          <w:rFonts w:ascii="華康中黑體" w:eastAsia="華康中黑體" w:hAnsi="華康中黑體" w:hint="eastAsia"/>
          <w:spacing w:val="20"/>
          <w:sz w:val="24"/>
          <w:szCs w:val="24"/>
        </w:rPr>
        <w:t>提供場地舉行社區活動</w:t>
      </w:r>
    </w:p>
    <w:p w:rsidR="00382A3B" w:rsidRPr="007F38E9" w:rsidRDefault="00382A3B" w:rsidP="002E5DBB">
      <w:pPr>
        <w:widowControl/>
        <w:tabs>
          <w:tab w:val="left" w:pos="567"/>
          <w:tab w:val="left" w:pos="1134"/>
          <w:tab w:val="left" w:pos="1701"/>
        </w:tabs>
        <w:adjustRightInd w:val="0"/>
        <w:snapToGrid w:val="0"/>
        <w:spacing w:line="400" w:lineRule="exact"/>
        <w:ind w:left="1134" w:hanging="1134"/>
        <w:jc w:val="both"/>
        <w:rPr>
          <w:rFonts w:eastAsia="華康細明體"/>
          <w:spacing w:val="20"/>
          <w:sz w:val="24"/>
          <w:szCs w:val="24"/>
        </w:rPr>
      </w:pPr>
    </w:p>
    <w:p w:rsidR="00382A3B" w:rsidRPr="007F38E9" w:rsidRDefault="00382A3B" w:rsidP="002E5DBB">
      <w:pPr>
        <w:widowControl/>
        <w:tabs>
          <w:tab w:val="left" w:pos="1134"/>
          <w:tab w:val="left" w:pos="1701"/>
        </w:tabs>
        <w:adjustRightInd w:val="0"/>
        <w:snapToGrid w:val="0"/>
        <w:spacing w:line="400" w:lineRule="exact"/>
        <w:ind w:left="1134" w:hanging="1134"/>
        <w:jc w:val="both"/>
        <w:rPr>
          <w:rFonts w:eastAsia="華康細明體"/>
          <w:spacing w:val="20"/>
          <w:sz w:val="24"/>
          <w:szCs w:val="24"/>
        </w:rPr>
      </w:pPr>
      <w:r w:rsidRPr="007F38E9">
        <w:rPr>
          <w:rFonts w:eastAsia="華康細明體" w:hint="eastAsia"/>
          <w:spacing w:val="20"/>
          <w:sz w:val="24"/>
          <w:szCs w:val="24"/>
        </w:rPr>
        <w:t>3.1</w:t>
      </w:r>
      <w:r w:rsidRPr="007F38E9">
        <w:rPr>
          <w:rFonts w:eastAsia="華康細明體" w:hint="eastAsia"/>
          <w:spacing w:val="20"/>
          <w:sz w:val="24"/>
          <w:szCs w:val="24"/>
        </w:rPr>
        <w:tab/>
      </w:r>
      <w:r w:rsidRPr="007F38E9">
        <w:rPr>
          <w:rFonts w:eastAsia="華康細明體" w:hint="eastAsia"/>
          <w:spacing w:val="20"/>
          <w:sz w:val="24"/>
          <w:szCs w:val="24"/>
        </w:rPr>
        <w:t>房屋署</w:t>
      </w:r>
      <w:r w:rsidRPr="007F38E9">
        <w:rPr>
          <w:rFonts w:eastAsia="華康細明體" w:hint="eastAsia"/>
          <w:spacing w:val="20"/>
          <w:sz w:val="24"/>
          <w:szCs w:val="24"/>
          <w:u w:val="single"/>
        </w:rPr>
        <w:t>凌菊儀女士</w:t>
      </w:r>
      <w:r w:rsidRPr="007F38E9">
        <w:rPr>
          <w:rFonts w:eastAsia="華康細明體" w:hint="eastAsia"/>
          <w:spacing w:val="20"/>
          <w:sz w:val="24"/>
          <w:szCs w:val="24"/>
        </w:rPr>
        <w:t>、康樂及文化事務署</w:t>
      </w:r>
      <w:r w:rsidRPr="007F38E9">
        <w:rPr>
          <w:rFonts w:eastAsia="華康細明體"/>
          <w:spacing w:val="20"/>
          <w:sz w:val="24"/>
          <w:szCs w:val="24"/>
        </w:rPr>
        <w:t>(</w:t>
      </w:r>
      <w:r w:rsidRPr="007F38E9">
        <w:rPr>
          <w:rFonts w:eastAsia="華康細明體" w:hint="eastAsia"/>
          <w:spacing w:val="20"/>
          <w:sz w:val="24"/>
          <w:szCs w:val="24"/>
        </w:rPr>
        <w:t>下稱</w:t>
      </w:r>
      <w:r w:rsidRPr="007F38E9">
        <w:rPr>
          <w:rFonts w:ascii="華康細明體" w:eastAsia="華康細明體" w:hAnsi="華康細明體" w:hint="eastAsia"/>
          <w:spacing w:val="20"/>
          <w:sz w:val="24"/>
          <w:szCs w:val="24"/>
        </w:rPr>
        <w:t>“</w:t>
      </w:r>
      <w:r w:rsidRPr="007F38E9">
        <w:rPr>
          <w:rFonts w:eastAsia="華康細明體" w:hint="eastAsia"/>
          <w:spacing w:val="20"/>
          <w:sz w:val="24"/>
          <w:szCs w:val="24"/>
        </w:rPr>
        <w:t>康文署</w:t>
      </w:r>
      <w:r w:rsidRPr="007F38E9">
        <w:rPr>
          <w:rFonts w:ascii="華康細明體" w:eastAsia="華康細明體" w:hAnsi="華康細明體" w:hint="eastAsia"/>
          <w:spacing w:val="20"/>
          <w:sz w:val="24"/>
          <w:szCs w:val="24"/>
        </w:rPr>
        <w:t>”</w:t>
      </w:r>
      <w:r w:rsidRPr="007F38E9">
        <w:rPr>
          <w:rFonts w:eastAsia="華康細明體"/>
          <w:spacing w:val="20"/>
          <w:sz w:val="24"/>
          <w:szCs w:val="24"/>
        </w:rPr>
        <w:t>)</w:t>
      </w:r>
      <w:r w:rsidRPr="007F38E9">
        <w:rPr>
          <w:rFonts w:eastAsia="華康細明體" w:hint="eastAsia"/>
          <w:spacing w:val="20"/>
          <w:sz w:val="24"/>
          <w:szCs w:val="24"/>
          <w:u w:val="single"/>
        </w:rPr>
        <w:t>陳明昌先生</w:t>
      </w:r>
      <w:r w:rsidRPr="007F38E9">
        <w:rPr>
          <w:rFonts w:eastAsia="華康細明體" w:hint="eastAsia"/>
          <w:spacing w:val="20"/>
          <w:sz w:val="24"/>
          <w:szCs w:val="24"/>
        </w:rPr>
        <w:t>和民政事務總署</w:t>
      </w:r>
      <w:r w:rsidRPr="007F38E9">
        <w:rPr>
          <w:rFonts w:eastAsia="華康細明體"/>
          <w:spacing w:val="20"/>
          <w:sz w:val="24"/>
          <w:szCs w:val="24"/>
        </w:rPr>
        <w:t>(</w:t>
      </w:r>
      <w:r w:rsidRPr="007F38E9">
        <w:rPr>
          <w:rFonts w:eastAsia="華康細明體" w:hint="eastAsia"/>
          <w:spacing w:val="20"/>
          <w:sz w:val="24"/>
          <w:szCs w:val="24"/>
        </w:rPr>
        <w:t>下稱</w:t>
      </w:r>
      <w:r w:rsidRPr="007F38E9">
        <w:rPr>
          <w:rFonts w:ascii="華康細明體" w:eastAsia="華康細明體" w:hAnsi="華康細明體" w:hint="eastAsia"/>
          <w:spacing w:val="20"/>
          <w:sz w:val="24"/>
          <w:szCs w:val="24"/>
        </w:rPr>
        <w:t>“</w:t>
      </w:r>
      <w:r w:rsidRPr="007F38E9">
        <w:rPr>
          <w:rFonts w:eastAsia="華康細明體" w:hint="eastAsia"/>
          <w:spacing w:val="20"/>
          <w:sz w:val="24"/>
          <w:szCs w:val="24"/>
        </w:rPr>
        <w:t>民政總署</w:t>
      </w:r>
      <w:r w:rsidRPr="007F38E9">
        <w:rPr>
          <w:rFonts w:ascii="華康細明體" w:eastAsia="華康細明體" w:hAnsi="華康細明體" w:hint="eastAsia"/>
          <w:spacing w:val="20"/>
          <w:sz w:val="24"/>
          <w:szCs w:val="24"/>
        </w:rPr>
        <w:t>”</w:t>
      </w:r>
      <w:r w:rsidRPr="007F38E9">
        <w:rPr>
          <w:rFonts w:eastAsia="華康細明體"/>
          <w:spacing w:val="20"/>
          <w:sz w:val="24"/>
          <w:szCs w:val="24"/>
        </w:rPr>
        <w:t>)</w:t>
      </w:r>
      <w:r w:rsidRPr="007F38E9">
        <w:rPr>
          <w:rFonts w:ascii="華康細明體" w:eastAsia="華康細明體" w:hAnsi="華康細明體" w:hint="eastAsia"/>
          <w:spacing w:val="20"/>
          <w:sz w:val="24"/>
          <w:szCs w:val="24"/>
          <w:u w:val="single"/>
        </w:rPr>
        <w:t>楊寶</w:t>
      </w:r>
      <w:r w:rsidRPr="007F38E9">
        <w:rPr>
          <w:rFonts w:ascii="華康細明體" w:eastAsia="華康細明體" w:hAnsi="華康細明體"/>
          <w:spacing w:val="20"/>
          <w:sz w:val="24"/>
          <w:szCs w:val="24"/>
          <w:u w:val="single"/>
        </w:rPr>
        <w:t>儀女士</w:t>
      </w:r>
      <w:r w:rsidRPr="007F38E9">
        <w:rPr>
          <w:rFonts w:eastAsia="華康細明體" w:hint="eastAsia"/>
          <w:spacing w:val="20"/>
          <w:sz w:val="24"/>
          <w:szCs w:val="24"/>
        </w:rPr>
        <w:t>應主席邀請，</w:t>
      </w:r>
      <w:r w:rsidRPr="007F38E9">
        <w:rPr>
          <w:rFonts w:eastAsia="華康細明體"/>
          <w:spacing w:val="20"/>
          <w:sz w:val="24"/>
          <w:szCs w:val="24"/>
        </w:rPr>
        <w:t>向</w:t>
      </w:r>
      <w:r w:rsidRPr="007F38E9">
        <w:rPr>
          <w:rFonts w:eastAsia="華康細明體" w:hint="eastAsia"/>
          <w:spacing w:val="20"/>
          <w:sz w:val="24"/>
          <w:szCs w:val="24"/>
        </w:rPr>
        <w:t>出席</w:t>
      </w:r>
      <w:r w:rsidRPr="007F38E9">
        <w:rPr>
          <w:rFonts w:eastAsia="華康細明體"/>
          <w:spacing w:val="20"/>
          <w:sz w:val="24"/>
          <w:szCs w:val="24"/>
        </w:rPr>
        <w:t>者</w:t>
      </w:r>
      <w:r w:rsidRPr="007F38E9">
        <w:rPr>
          <w:rFonts w:eastAsia="華康細明體" w:hint="eastAsia"/>
          <w:spacing w:val="20"/>
          <w:sz w:val="24"/>
          <w:szCs w:val="24"/>
        </w:rPr>
        <w:t>簡報</w:t>
      </w:r>
      <w:r w:rsidR="00665124" w:rsidRPr="007F38E9">
        <w:rPr>
          <w:rFonts w:eastAsia="華康細明體" w:hint="eastAsia"/>
          <w:spacing w:val="20"/>
          <w:sz w:val="24"/>
          <w:szCs w:val="24"/>
        </w:rPr>
        <w:t>其</w:t>
      </w:r>
      <w:r w:rsidRPr="007F38E9">
        <w:rPr>
          <w:rFonts w:eastAsia="華康細明體" w:hint="eastAsia"/>
          <w:spacing w:val="20"/>
          <w:sz w:val="24"/>
          <w:szCs w:val="24"/>
        </w:rPr>
        <w:t>所屬部門轄下地點和場地的申請準則和程序。</w:t>
      </w:r>
    </w:p>
    <w:p w:rsidR="00382A3B" w:rsidRPr="007F38E9" w:rsidRDefault="00382A3B" w:rsidP="002E5DBB">
      <w:pPr>
        <w:widowControl/>
        <w:tabs>
          <w:tab w:val="left" w:pos="567"/>
          <w:tab w:val="left" w:pos="1134"/>
          <w:tab w:val="left" w:pos="1701"/>
        </w:tabs>
        <w:adjustRightInd w:val="0"/>
        <w:snapToGrid w:val="0"/>
        <w:spacing w:line="400" w:lineRule="exact"/>
        <w:ind w:left="1134" w:hanging="1134"/>
        <w:jc w:val="both"/>
        <w:rPr>
          <w:rFonts w:eastAsia="華康細明體"/>
          <w:spacing w:val="20"/>
          <w:sz w:val="24"/>
          <w:szCs w:val="24"/>
        </w:rPr>
      </w:pPr>
    </w:p>
    <w:p w:rsidR="00382A3B" w:rsidRPr="007F38E9" w:rsidRDefault="00382A3B" w:rsidP="002E5DBB">
      <w:pPr>
        <w:widowControl/>
        <w:tabs>
          <w:tab w:val="left" w:pos="1134"/>
          <w:tab w:val="left" w:pos="1701"/>
        </w:tabs>
        <w:adjustRightInd w:val="0"/>
        <w:snapToGrid w:val="0"/>
        <w:spacing w:line="400" w:lineRule="exact"/>
        <w:ind w:left="1134" w:hanging="1134"/>
        <w:jc w:val="both"/>
        <w:rPr>
          <w:rFonts w:eastAsia="華康細明體"/>
          <w:spacing w:val="20"/>
          <w:sz w:val="24"/>
          <w:szCs w:val="24"/>
        </w:rPr>
      </w:pPr>
      <w:r w:rsidRPr="007F38E9">
        <w:rPr>
          <w:rFonts w:eastAsia="華康細明體" w:hint="eastAsia"/>
          <w:spacing w:val="20"/>
          <w:sz w:val="24"/>
          <w:szCs w:val="24"/>
        </w:rPr>
        <w:t>3.2</w:t>
      </w:r>
      <w:r w:rsidRPr="007F38E9">
        <w:rPr>
          <w:rFonts w:eastAsia="華康細明體" w:hint="eastAsia"/>
          <w:spacing w:val="20"/>
          <w:sz w:val="24"/>
          <w:szCs w:val="24"/>
        </w:rPr>
        <w:tab/>
      </w:r>
      <w:r w:rsidRPr="007F38E9">
        <w:rPr>
          <w:rFonts w:eastAsia="華康細明體" w:hint="eastAsia"/>
          <w:spacing w:val="20"/>
          <w:sz w:val="24"/>
          <w:szCs w:val="24"/>
        </w:rPr>
        <w:t>出席者提出的事項及討論內容概述如下：</w:t>
      </w:r>
    </w:p>
    <w:p w:rsidR="00382A3B" w:rsidRPr="007F38E9" w:rsidRDefault="00382A3B" w:rsidP="002E5DBB">
      <w:pPr>
        <w:widowControl/>
        <w:tabs>
          <w:tab w:val="left" w:pos="567"/>
          <w:tab w:val="left" w:pos="1134"/>
          <w:tab w:val="left" w:pos="1701"/>
        </w:tabs>
        <w:adjustRightInd w:val="0"/>
        <w:snapToGrid w:val="0"/>
        <w:spacing w:line="400" w:lineRule="exact"/>
        <w:ind w:left="1134" w:hanging="1134"/>
        <w:jc w:val="both"/>
        <w:rPr>
          <w:rFonts w:eastAsia="華康細明體"/>
          <w:spacing w:val="20"/>
          <w:sz w:val="24"/>
          <w:szCs w:val="24"/>
        </w:rPr>
      </w:pPr>
    </w:p>
    <w:p w:rsidR="00382A3B" w:rsidRPr="007F38E9" w:rsidRDefault="00382A3B" w:rsidP="002E5DBB">
      <w:pPr>
        <w:widowControl/>
        <w:tabs>
          <w:tab w:val="left" w:pos="567"/>
          <w:tab w:val="left" w:pos="1134"/>
          <w:tab w:val="left" w:pos="1701"/>
        </w:tabs>
        <w:overflowPunct w:val="0"/>
        <w:adjustRightInd w:val="0"/>
        <w:snapToGrid w:val="0"/>
        <w:spacing w:line="400" w:lineRule="exact"/>
        <w:ind w:left="1134" w:hanging="1134"/>
        <w:jc w:val="both"/>
        <w:rPr>
          <w:rFonts w:eastAsia="華康細明體"/>
          <w:spacing w:val="20"/>
          <w:sz w:val="24"/>
          <w:szCs w:val="24"/>
        </w:rPr>
      </w:pPr>
      <w:r w:rsidRPr="007F38E9">
        <w:rPr>
          <w:rFonts w:eastAsia="華康細明體" w:hint="eastAsia"/>
          <w:spacing w:val="20"/>
          <w:sz w:val="24"/>
          <w:szCs w:val="24"/>
        </w:rPr>
        <w:t>3.2.1</w:t>
      </w:r>
      <w:r w:rsidRPr="007F38E9">
        <w:rPr>
          <w:rFonts w:eastAsia="華康細明體" w:hint="eastAsia"/>
          <w:spacing w:val="20"/>
          <w:sz w:val="24"/>
          <w:szCs w:val="24"/>
        </w:rPr>
        <w:tab/>
      </w:r>
      <w:r w:rsidRPr="007F38E9">
        <w:rPr>
          <w:rFonts w:eastAsia="華康細明體" w:hint="eastAsia"/>
          <w:spacing w:val="20"/>
          <w:sz w:val="24"/>
          <w:szCs w:val="24"/>
          <w:u w:val="single"/>
        </w:rPr>
        <w:t>一名</w:t>
      </w:r>
      <w:r w:rsidRPr="007F38E9">
        <w:rPr>
          <w:rFonts w:eastAsia="華康細明體" w:hint="eastAsia"/>
          <w:spacing w:val="18"/>
          <w:sz w:val="24"/>
          <w:szCs w:val="24"/>
          <w:u w:val="single"/>
        </w:rPr>
        <w:t>出席者</w:t>
      </w:r>
      <w:r w:rsidRPr="007F38E9">
        <w:rPr>
          <w:rFonts w:eastAsia="華康細明體" w:hint="eastAsia"/>
          <w:spacing w:val="18"/>
          <w:sz w:val="24"/>
          <w:szCs w:val="24"/>
        </w:rPr>
        <w:t>表示應考慮把民政總署撥款資助的少數族裔人士支援服務中心遷至公共屋邨，方便少數族裔人士前往。</w:t>
      </w:r>
      <w:r w:rsidRPr="007F38E9">
        <w:rPr>
          <w:rFonts w:eastAsia="華康細明體" w:hint="eastAsia"/>
          <w:spacing w:val="18"/>
          <w:sz w:val="24"/>
          <w:szCs w:val="24"/>
          <w:u w:val="single"/>
        </w:rPr>
        <w:t>凌女士</w:t>
      </w:r>
      <w:r w:rsidRPr="007F38E9">
        <w:rPr>
          <w:rFonts w:eastAsia="華康細明體" w:hint="eastAsia"/>
          <w:spacing w:val="18"/>
          <w:sz w:val="24"/>
          <w:szCs w:val="24"/>
        </w:rPr>
        <w:t>回應表示，房屋署會定期在香港房屋委員會網頁公布空置處所名單，有興趣的非政府機構可以申請使用。房屋署考慮申請時會徵詢相關決策局／部門的</w:t>
      </w:r>
      <w:r w:rsidRPr="007F38E9">
        <w:rPr>
          <w:rFonts w:eastAsia="華康細明體" w:hint="eastAsia"/>
          <w:spacing w:val="18"/>
          <w:sz w:val="24"/>
          <w:szCs w:val="24"/>
        </w:rPr>
        <w:lastRenderedPageBreak/>
        <w:t>意見。至於在新落成公共屋邨內的福利設施，房屋署會在規劃階段與相關決策局／部門，尤其是社會福利署協商用途。公共屋邨內由政府</w:t>
      </w:r>
      <w:r w:rsidRPr="007F38E9">
        <w:rPr>
          <w:rFonts w:eastAsia="華康細明體" w:hint="eastAsia"/>
          <w:spacing w:val="20"/>
          <w:sz w:val="24"/>
          <w:szCs w:val="24"/>
        </w:rPr>
        <w:t>出資興建的福利設施處所</w:t>
      </w:r>
      <w:r w:rsidRPr="007F38E9">
        <w:rPr>
          <w:rFonts w:eastAsia="華康細明體" w:hint="eastAsia"/>
          <w:spacing w:val="18"/>
          <w:sz w:val="24"/>
          <w:szCs w:val="24"/>
        </w:rPr>
        <w:t>，</w:t>
      </w:r>
      <w:r w:rsidRPr="007F38E9">
        <w:rPr>
          <w:rFonts w:eastAsia="華康細明體" w:hint="eastAsia"/>
          <w:spacing w:val="20"/>
          <w:sz w:val="24"/>
          <w:szCs w:val="24"/>
        </w:rPr>
        <w:t>則由社會福利署或相關部門／決策局挑選合適的非政府機構營運已規劃的服務。</w:t>
      </w:r>
    </w:p>
    <w:p w:rsidR="00382A3B" w:rsidRPr="007F38E9" w:rsidRDefault="00382A3B" w:rsidP="002E5DBB">
      <w:pPr>
        <w:widowControl/>
        <w:tabs>
          <w:tab w:val="left" w:pos="567"/>
          <w:tab w:val="left" w:pos="1134"/>
          <w:tab w:val="left" w:pos="1701"/>
        </w:tabs>
        <w:adjustRightInd w:val="0"/>
        <w:snapToGrid w:val="0"/>
        <w:spacing w:line="400" w:lineRule="exact"/>
        <w:ind w:left="1134" w:hanging="1134"/>
        <w:jc w:val="both"/>
        <w:rPr>
          <w:rFonts w:eastAsia="華康細明體"/>
          <w:spacing w:val="20"/>
          <w:sz w:val="24"/>
          <w:szCs w:val="24"/>
        </w:rPr>
      </w:pPr>
    </w:p>
    <w:p w:rsidR="00382A3B" w:rsidRPr="007F38E9" w:rsidRDefault="00382A3B" w:rsidP="002E5DBB">
      <w:pPr>
        <w:widowControl/>
        <w:tabs>
          <w:tab w:val="left" w:pos="567"/>
          <w:tab w:val="left" w:pos="1134"/>
          <w:tab w:val="left" w:pos="1701"/>
        </w:tabs>
        <w:adjustRightInd w:val="0"/>
        <w:snapToGrid w:val="0"/>
        <w:spacing w:line="400" w:lineRule="exact"/>
        <w:ind w:left="1134" w:hanging="1134"/>
        <w:jc w:val="both"/>
        <w:rPr>
          <w:rFonts w:eastAsia="華康細明體"/>
          <w:spacing w:val="20"/>
          <w:sz w:val="24"/>
          <w:szCs w:val="24"/>
        </w:rPr>
      </w:pPr>
      <w:r w:rsidRPr="007F38E9">
        <w:rPr>
          <w:rFonts w:eastAsia="華康細明體" w:hint="eastAsia"/>
          <w:spacing w:val="20"/>
          <w:sz w:val="24"/>
          <w:szCs w:val="24"/>
        </w:rPr>
        <w:t>3.2.2</w:t>
      </w:r>
      <w:r w:rsidRPr="007F38E9">
        <w:rPr>
          <w:rFonts w:eastAsia="華康細明體" w:hint="eastAsia"/>
          <w:spacing w:val="20"/>
          <w:sz w:val="24"/>
          <w:szCs w:val="24"/>
        </w:rPr>
        <w:tab/>
      </w:r>
      <w:r w:rsidRPr="007F38E9">
        <w:rPr>
          <w:rFonts w:eastAsia="華康細明體" w:hint="eastAsia"/>
          <w:spacing w:val="20"/>
          <w:sz w:val="24"/>
          <w:szCs w:val="24"/>
          <w:u w:val="single"/>
        </w:rPr>
        <w:t>一名出席者</w:t>
      </w:r>
      <w:r w:rsidRPr="007F38E9">
        <w:rPr>
          <w:rFonts w:eastAsia="華康細明體" w:hint="eastAsia"/>
          <w:spacing w:val="20"/>
          <w:sz w:val="24"/>
          <w:szCs w:val="24"/>
        </w:rPr>
        <w:t>知悉康</w:t>
      </w:r>
      <w:proofErr w:type="gramStart"/>
      <w:r w:rsidRPr="007F38E9">
        <w:rPr>
          <w:rFonts w:eastAsia="華康細明體" w:hint="eastAsia"/>
          <w:spacing w:val="20"/>
          <w:sz w:val="24"/>
          <w:szCs w:val="24"/>
        </w:rPr>
        <w:t>文署把</w:t>
      </w:r>
      <w:proofErr w:type="gramEnd"/>
      <w:r w:rsidRPr="007F38E9">
        <w:rPr>
          <w:rFonts w:eastAsia="華康細明體" w:hint="eastAsia"/>
          <w:spacing w:val="20"/>
          <w:sz w:val="24"/>
          <w:szCs w:val="24"/>
        </w:rPr>
        <w:t>部分遊樂場改為兩用場地，場地除原有用途外，亦可用作板球場。他表示板球運動在香港漸趨</w:t>
      </w:r>
      <w:proofErr w:type="gramStart"/>
      <w:r w:rsidRPr="007F38E9">
        <w:rPr>
          <w:rFonts w:eastAsia="華康細明體" w:hint="eastAsia"/>
          <w:spacing w:val="20"/>
          <w:sz w:val="24"/>
          <w:szCs w:val="24"/>
        </w:rPr>
        <w:t>普及，</w:t>
      </w:r>
      <w:proofErr w:type="gramEnd"/>
      <w:r w:rsidRPr="007F38E9">
        <w:rPr>
          <w:rFonts w:eastAsia="華康細明體" w:hint="eastAsia"/>
          <w:spacing w:val="20"/>
          <w:sz w:val="24"/>
          <w:szCs w:val="24"/>
        </w:rPr>
        <w:t>詢問</w:t>
      </w:r>
      <w:proofErr w:type="gramStart"/>
      <w:r w:rsidRPr="007F38E9">
        <w:rPr>
          <w:rFonts w:eastAsia="華康細明體" w:hint="eastAsia"/>
          <w:spacing w:val="20"/>
          <w:sz w:val="24"/>
          <w:szCs w:val="24"/>
        </w:rPr>
        <w:t>康文署會</w:t>
      </w:r>
      <w:proofErr w:type="gramEnd"/>
      <w:r w:rsidRPr="007F38E9">
        <w:rPr>
          <w:rFonts w:eastAsia="華康細明體" w:hint="eastAsia"/>
          <w:spacing w:val="20"/>
          <w:sz w:val="24"/>
          <w:szCs w:val="24"/>
        </w:rPr>
        <w:t>否考慮把更多遊樂場改裝。</w:t>
      </w:r>
      <w:r w:rsidRPr="007F38E9">
        <w:rPr>
          <w:rFonts w:eastAsia="華康細明體" w:hint="eastAsia"/>
          <w:spacing w:val="20"/>
          <w:sz w:val="24"/>
          <w:szCs w:val="24"/>
          <w:u w:val="single"/>
        </w:rPr>
        <w:t>陳先生</w:t>
      </w:r>
      <w:r w:rsidRPr="007F38E9">
        <w:rPr>
          <w:rFonts w:eastAsia="華康細明體" w:hint="eastAsia"/>
          <w:spacing w:val="20"/>
          <w:sz w:val="24"/>
          <w:szCs w:val="24"/>
        </w:rPr>
        <w:t>回應表示，</w:t>
      </w:r>
      <w:proofErr w:type="gramStart"/>
      <w:r w:rsidR="00476C82" w:rsidRPr="007F38E9">
        <w:rPr>
          <w:rFonts w:eastAsia="華康細明體" w:hint="eastAsia"/>
          <w:spacing w:val="20"/>
          <w:sz w:val="24"/>
          <w:szCs w:val="24"/>
        </w:rPr>
        <w:t>康文署會</w:t>
      </w:r>
      <w:proofErr w:type="gramEnd"/>
      <w:r w:rsidRPr="007F38E9">
        <w:rPr>
          <w:rFonts w:eastAsia="華康細明體" w:hint="eastAsia"/>
          <w:spacing w:val="20"/>
          <w:sz w:val="24"/>
          <w:szCs w:val="24"/>
        </w:rPr>
        <w:t>視乎社區需要、技術可行性、使用者安全和區議會的意見，考慮開放更多場地。他續表示，各機構亦可向分區康樂事務辦事處建議合適的場地。另外，</w:t>
      </w:r>
      <w:r w:rsidRPr="007F38E9">
        <w:rPr>
          <w:rFonts w:eastAsia="華康細明體" w:hint="eastAsia"/>
          <w:spacing w:val="20"/>
          <w:sz w:val="24"/>
          <w:szCs w:val="24"/>
          <w:u w:val="single"/>
        </w:rPr>
        <w:t>一名出席者</w:t>
      </w:r>
      <w:r w:rsidRPr="007F38E9">
        <w:rPr>
          <w:rFonts w:eastAsia="華康細明體" w:hint="eastAsia"/>
          <w:spacing w:val="20"/>
          <w:sz w:val="24"/>
          <w:szCs w:val="24"/>
        </w:rPr>
        <w:t>指出有關兩用場地只供機構使用者預訂，她建議</w:t>
      </w:r>
      <w:proofErr w:type="gramStart"/>
      <w:r w:rsidRPr="007F38E9">
        <w:rPr>
          <w:rFonts w:eastAsia="華康細明體" w:hint="eastAsia"/>
          <w:spacing w:val="20"/>
          <w:sz w:val="24"/>
          <w:szCs w:val="24"/>
        </w:rPr>
        <w:t>康文署考慮</w:t>
      </w:r>
      <w:proofErr w:type="gramEnd"/>
      <w:r w:rsidRPr="007F38E9">
        <w:rPr>
          <w:rFonts w:eastAsia="華康細明體" w:hint="eastAsia"/>
          <w:spacing w:val="20"/>
          <w:sz w:val="24"/>
          <w:szCs w:val="24"/>
        </w:rPr>
        <w:t>開放部分時段讓個人使用者使用。</w:t>
      </w:r>
    </w:p>
    <w:p w:rsidR="00384E5F" w:rsidRPr="007F38E9" w:rsidRDefault="00384E5F" w:rsidP="002E5DBB">
      <w:pPr>
        <w:widowControl/>
        <w:tabs>
          <w:tab w:val="left" w:pos="567"/>
          <w:tab w:val="left" w:pos="1134"/>
          <w:tab w:val="left" w:pos="1701"/>
        </w:tabs>
        <w:adjustRightInd w:val="0"/>
        <w:snapToGrid w:val="0"/>
        <w:spacing w:line="400" w:lineRule="exact"/>
        <w:ind w:left="1134" w:hanging="1134"/>
        <w:jc w:val="both"/>
        <w:rPr>
          <w:rFonts w:eastAsia="華康細明體"/>
          <w:spacing w:val="20"/>
          <w:sz w:val="24"/>
          <w:szCs w:val="24"/>
        </w:rPr>
      </w:pPr>
    </w:p>
    <w:p w:rsidR="00382A3B" w:rsidRPr="007F38E9" w:rsidRDefault="00382A3B" w:rsidP="002E5DBB">
      <w:pPr>
        <w:widowControl/>
        <w:tabs>
          <w:tab w:val="left" w:pos="567"/>
          <w:tab w:val="left" w:pos="1276"/>
          <w:tab w:val="left" w:pos="1701"/>
        </w:tabs>
        <w:overflowPunct w:val="0"/>
        <w:adjustRightInd w:val="0"/>
        <w:snapToGrid w:val="0"/>
        <w:spacing w:line="400" w:lineRule="exact"/>
        <w:ind w:left="1134" w:hanging="1134"/>
        <w:jc w:val="both"/>
        <w:rPr>
          <w:rFonts w:eastAsia="華康細明體"/>
          <w:color w:val="FF0000"/>
          <w:spacing w:val="20"/>
          <w:sz w:val="24"/>
          <w:szCs w:val="24"/>
        </w:rPr>
      </w:pPr>
      <w:r w:rsidRPr="007F38E9">
        <w:rPr>
          <w:rFonts w:eastAsia="華康細明體" w:hint="eastAsia"/>
          <w:spacing w:val="20"/>
          <w:sz w:val="24"/>
          <w:szCs w:val="24"/>
        </w:rPr>
        <w:t>3.2.3</w:t>
      </w:r>
      <w:r w:rsidRPr="007F38E9">
        <w:rPr>
          <w:rFonts w:eastAsia="華康細明體"/>
          <w:color w:val="FF0000"/>
          <w:spacing w:val="20"/>
          <w:sz w:val="24"/>
          <w:szCs w:val="24"/>
        </w:rPr>
        <w:tab/>
      </w:r>
      <w:r w:rsidRPr="007F38E9">
        <w:rPr>
          <w:rFonts w:eastAsia="華康細明體" w:hint="eastAsia"/>
          <w:spacing w:val="20"/>
          <w:sz w:val="24"/>
          <w:szCs w:val="24"/>
          <w:u w:val="single"/>
        </w:rPr>
        <w:t>一名出席者</w:t>
      </w:r>
      <w:r w:rsidRPr="007F38E9">
        <w:rPr>
          <w:rFonts w:eastAsia="華康細明體" w:hint="eastAsia"/>
          <w:spacing w:val="20"/>
          <w:sz w:val="24"/>
          <w:szCs w:val="24"/>
        </w:rPr>
        <w:t>表示一些少數族裔人士希望物色租金相宜的場地進行訂婚儀式和婚禮。他詢問社區會堂可否作此用途，並在</w:t>
      </w:r>
      <w:r w:rsidR="00AA4E21" w:rsidRPr="007F38E9">
        <w:rPr>
          <w:rFonts w:eastAsia="華康細明體" w:hint="eastAsia"/>
          <w:spacing w:val="20"/>
          <w:sz w:val="24"/>
          <w:szCs w:val="24"/>
        </w:rPr>
        <w:t>典禮</w:t>
      </w:r>
      <w:r w:rsidRPr="007F38E9">
        <w:rPr>
          <w:rFonts w:eastAsia="華康細明體" w:hint="eastAsia"/>
          <w:spacing w:val="20"/>
          <w:sz w:val="24"/>
          <w:szCs w:val="24"/>
        </w:rPr>
        <w:t>期間提供飲料。</w:t>
      </w:r>
      <w:r w:rsidRPr="007F38E9">
        <w:rPr>
          <w:rFonts w:eastAsia="華康細明體" w:hint="eastAsia"/>
          <w:spacing w:val="20"/>
          <w:sz w:val="24"/>
          <w:szCs w:val="24"/>
          <w:u w:val="single"/>
        </w:rPr>
        <w:t>楊女士</w:t>
      </w:r>
      <w:r w:rsidRPr="007F38E9">
        <w:rPr>
          <w:rFonts w:eastAsia="華康細明體" w:hint="eastAsia"/>
          <w:spacing w:val="20"/>
          <w:sz w:val="24"/>
          <w:szCs w:val="24"/>
        </w:rPr>
        <w:t>指出，社區會堂內禁止進食、吸煙、點火或煮食，但只要保持場地清潔，則可飲用飲料。</w:t>
      </w:r>
    </w:p>
    <w:p w:rsidR="00382A3B" w:rsidRPr="007F38E9" w:rsidRDefault="00382A3B" w:rsidP="002E5DBB">
      <w:pPr>
        <w:widowControl/>
        <w:tabs>
          <w:tab w:val="left" w:pos="567"/>
          <w:tab w:val="left" w:pos="1134"/>
          <w:tab w:val="left" w:pos="1701"/>
        </w:tabs>
        <w:adjustRightInd w:val="0"/>
        <w:snapToGrid w:val="0"/>
        <w:spacing w:line="400" w:lineRule="exact"/>
        <w:ind w:left="1134" w:hanging="1134"/>
        <w:jc w:val="both"/>
        <w:rPr>
          <w:rFonts w:eastAsia="華康細明體"/>
          <w:spacing w:val="20"/>
          <w:sz w:val="24"/>
          <w:szCs w:val="24"/>
        </w:rPr>
      </w:pPr>
    </w:p>
    <w:p w:rsidR="00382A3B" w:rsidRPr="007F38E9" w:rsidRDefault="00382A3B" w:rsidP="002E5DBB">
      <w:pPr>
        <w:widowControl/>
        <w:tabs>
          <w:tab w:val="left" w:pos="567"/>
          <w:tab w:val="left" w:pos="1134"/>
          <w:tab w:val="left" w:pos="1701"/>
        </w:tabs>
        <w:overflowPunct w:val="0"/>
        <w:adjustRightInd w:val="0"/>
        <w:snapToGrid w:val="0"/>
        <w:spacing w:line="400" w:lineRule="exact"/>
        <w:ind w:left="1134" w:hanging="1134"/>
        <w:jc w:val="both"/>
        <w:rPr>
          <w:rFonts w:eastAsia="華康細明體"/>
          <w:spacing w:val="20"/>
          <w:sz w:val="24"/>
          <w:szCs w:val="24"/>
        </w:rPr>
      </w:pPr>
      <w:r w:rsidRPr="007F38E9">
        <w:rPr>
          <w:rFonts w:eastAsia="華康細明體" w:hint="eastAsia"/>
          <w:spacing w:val="20"/>
          <w:sz w:val="24"/>
          <w:szCs w:val="24"/>
        </w:rPr>
        <w:t>3.2.4</w:t>
      </w:r>
      <w:r w:rsidRPr="007F38E9">
        <w:rPr>
          <w:rFonts w:eastAsia="華康細明體" w:hint="eastAsia"/>
          <w:color w:val="FF0000"/>
          <w:spacing w:val="20"/>
          <w:sz w:val="24"/>
          <w:szCs w:val="24"/>
        </w:rPr>
        <w:tab/>
      </w:r>
      <w:r w:rsidRPr="007F38E9">
        <w:rPr>
          <w:rFonts w:eastAsia="華康細明體" w:hint="eastAsia"/>
          <w:spacing w:val="20"/>
          <w:sz w:val="24"/>
          <w:szCs w:val="24"/>
          <w:u w:val="single"/>
        </w:rPr>
        <w:t>一名出席者</w:t>
      </w:r>
      <w:r w:rsidRPr="007F38E9">
        <w:rPr>
          <w:rFonts w:eastAsia="華康細明體" w:hint="eastAsia"/>
          <w:spacing w:val="20"/>
          <w:sz w:val="24"/>
          <w:szCs w:val="24"/>
        </w:rPr>
        <w:t>認為尼泊爾族羣因沒有自己的會所而依賴使用社區會堂，但社區會堂內的設備保養欠佳，而且使用規則過於嚴格，她所屬團體因此被禁止租用設施六個月。</w:t>
      </w:r>
      <w:r w:rsidRPr="007F38E9">
        <w:rPr>
          <w:rFonts w:eastAsia="華康細明體" w:hint="eastAsia"/>
          <w:spacing w:val="20"/>
          <w:sz w:val="24"/>
          <w:szCs w:val="24"/>
          <w:u w:val="single"/>
        </w:rPr>
        <w:t>楊女士</w:t>
      </w:r>
      <w:r w:rsidRPr="007F38E9">
        <w:rPr>
          <w:rFonts w:eastAsia="華康細明體" w:hint="eastAsia"/>
          <w:spacing w:val="20"/>
          <w:sz w:val="24"/>
          <w:szCs w:val="24"/>
        </w:rPr>
        <w:t>表示，各區民政事務處負責社區會堂的日常管理，任何人如對違規記分制度下的懲處有異議，應在指定</w:t>
      </w:r>
      <w:r w:rsidR="00BE6141" w:rsidRPr="007F38E9">
        <w:rPr>
          <w:rFonts w:eastAsia="華康細明體" w:hint="eastAsia"/>
          <w:spacing w:val="20"/>
          <w:sz w:val="24"/>
          <w:szCs w:val="24"/>
        </w:rPr>
        <w:t>時間</w:t>
      </w:r>
      <w:r w:rsidRPr="007F38E9">
        <w:rPr>
          <w:rFonts w:eastAsia="華康細明體" w:hint="eastAsia"/>
          <w:spacing w:val="20"/>
          <w:sz w:val="24"/>
          <w:szCs w:val="24"/>
        </w:rPr>
        <w:t>內向有關民政事務處提出。</w:t>
      </w:r>
    </w:p>
    <w:p w:rsidR="00382A3B" w:rsidRPr="007F38E9" w:rsidRDefault="00382A3B" w:rsidP="002E5DBB">
      <w:pPr>
        <w:widowControl/>
        <w:tabs>
          <w:tab w:val="left" w:pos="567"/>
          <w:tab w:val="left" w:pos="1134"/>
          <w:tab w:val="left" w:pos="1701"/>
        </w:tabs>
        <w:overflowPunct w:val="0"/>
        <w:adjustRightInd w:val="0"/>
        <w:snapToGrid w:val="0"/>
        <w:spacing w:line="400" w:lineRule="exact"/>
        <w:ind w:left="964" w:hanging="964"/>
        <w:jc w:val="both"/>
        <w:rPr>
          <w:rFonts w:eastAsia="華康細明體"/>
          <w:spacing w:val="20"/>
          <w:sz w:val="24"/>
          <w:szCs w:val="24"/>
        </w:rPr>
      </w:pPr>
    </w:p>
    <w:p w:rsidR="00382A3B" w:rsidRPr="007F38E9" w:rsidRDefault="00382A3B" w:rsidP="002E5DBB">
      <w:pPr>
        <w:widowControl/>
        <w:tabs>
          <w:tab w:val="left" w:pos="567"/>
          <w:tab w:val="left" w:pos="1134"/>
          <w:tab w:val="left" w:pos="1701"/>
        </w:tabs>
        <w:overflowPunct w:val="0"/>
        <w:adjustRightInd w:val="0"/>
        <w:snapToGrid w:val="0"/>
        <w:spacing w:line="400" w:lineRule="exact"/>
        <w:ind w:left="1134" w:hanging="1134"/>
        <w:jc w:val="both"/>
        <w:rPr>
          <w:rFonts w:eastAsia="華康細明體"/>
          <w:spacing w:val="20"/>
          <w:sz w:val="24"/>
          <w:szCs w:val="24"/>
        </w:rPr>
      </w:pPr>
      <w:r w:rsidRPr="007F38E9">
        <w:rPr>
          <w:rFonts w:eastAsia="華康細明體" w:hint="eastAsia"/>
          <w:spacing w:val="20"/>
          <w:sz w:val="24"/>
          <w:szCs w:val="24"/>
        </w:rPr>
        <w:t>3.2.5</w:t>
      </w:r>
      <w:r w:rsidRPr="007F38E9">
        <w:rPr>
          <w:rFonts w:eastAsia="華康細明體"/>
          <w:spacing w:val="20"/>
          <w:sz w:val="24"/>
          <w:szCs w:val="24"/>
        </w:rPr>
        <w:tab/>
      </w:r>
      <w:r w:rsidRPr="007F38E9">
        <w:rPr>
          <w:rFonts w:eastAsia="華康細明體" w:hint="eastAsia"/>
          <w:spacing w:val="20"/>
          <w:sz w:val="24"/>
          <w:szCs w:val="24"/>
        </w:rPr>
        <w:t>平等機會委員會</w:t>
      </w:r>
      <w:r w:rsidRPr="007F38E9">
        <w:rPr>
          <w:rFonts w:eastAsia="華康細明體" w:hint="eastAsia"/>
          <w:spacing w:val="20"/>
          <w:sz w:val="24"/>
          <w:szCs w:val="24"/>
        </w:rPr>
        <w:t>(</w:t>
      </w:r>
      <w:r w:rsidRPr="007F38E9">
        <w:rPr>
          <w:rFonts w:eastAsia="華康細明體" w:hint="eastAsia"/>
          <w:spacing w:val="20"/>
          <w:sz w:val="24"/>
          <w:szCs w:val="24"/>
        </w:rPr>
        <w:t>下稱“平機會”</w:t>
      </w:r>
      <w:r w:rsidRPr="007F38E9">
        <w:rPr>
          <w:rFonts w:eastAsia="華康細明體" w:hint="eastAsia"/>
          <w:spacing w:val="20"/>
          <w:sz w:val="24"/>
          <w:szCs w:val="24"/>
        </w:rPr>
        <w:t>)</w:t>
      </w:r>
      <w:r w:rsidRPr="007F38E9">
        <w:rPr>
          <w:rFonts w:eastAsia="華康細明體" w:hint="eastAsia"/>
          <w:spacing w:val="20"/>
          <w:sz w:val="24"/>
          <w:szCs w:val="24"/>
          <w:u w:val="single"/>
        </w:rPr>
        <w:t>何永強先生</w:t>
      </w:r>
      <w:r w:rsidRPr="007F38E9">
        <w:rPr>
          <w:rFonts w:eastAsia="華康細明體" w:hint="eastAsia"/>
          <w:spacing w:val="20"/>
          <w:sz w:val="24"/>
          <w:szCs w:val="24"/>
        </w:rPr>
        <w:t>表示部分少數族裔人士無法理解</w:t>
      </w:r>
      <w:proofErr w:type="gramStart"/>
      <w:r w:rsidRPr="007F38E9">
        <w:rPr>
          <w:rFonts w:eastAsia="華康細明體" w:hint="eastAsia"/>
          <w:spacing w:val="20"/>
          <w:sz w:val="24"/>
          <w:szCs w:val="24"/>
        </w:rPr>
        <w:t>康文署以</w:t>
      </w:r>
      <w:proofErr w:type="gramEnd"/>
      <w:r w:rsidRPr="007F38E9">
        <w:rPr>
          <w:rFonts w:eastAsia="華康細明體" w:hint="eastAsia"/>
          <w:spacing w:val="20"/>
          <w:sz w:val="24"/>
          <w:szCs w:val="24"/>
        </w:rPr>
        <w:t>中文印發的通訊文件或信息資料，例如給申請人的回信和張貼在體育館告示板上的活動項目資料，他促請該</w:t>
      </w:r>
      <w:proofErr w:type="gramStart"/>
      <w:r w:rsidRPr="007F38E9">
        <w:rPr>
          <w:rFonts w:eastAsia="華康細明體" w:hint="eastAsia"/>
          <w:spacing w:val="20"/>
          <w:sz w:val="24"/>
          <w:szCs w:val="24"/>
        </w:rPr>
        <w:t>署作</w:t>
      </w:r>
      <w:proofErr w:type="gramEnd"/>
      <w:r w:rsidRPr="007F38E9">
        <w:rPr>
          <w:rFonts w:eastAsia="華康細明體" w:hint="eastAsia"/>
          <w:spacing w:val="20"/>
          <w:sz w:val="24"/>
          <w:szCs w:val="24"/>
        </w:rPr>
        <w:t>出調查。</w:t>
      </w:r>
    </w:p>
    <w:p w:rsidR="00382A3B" w:rsidRPr="007F38E9" w:rsidRDefault="00382A3B" w:rsidP="002E5DBB">
      <w:pPr>
        <w:widowControl/>
        <w:tabs>
          <w:tab w:val="left" w:pos="567"/>
          <w:tab w:val="left" w:pos="1134"/>
          <w:tab w:val="left" w:pos="1701"/>
        </w:tabs>
        <w:overflowPunct w:val="0"/>
        <w:adjustRightInd w:val="0"/>
        <w:snapToGrid w:val="0"/>
        <w:spacing w:line="400" w:lineRule="exact"/>
        <w:ind w:left="964" w:hanging="964"/>
        <w:jc w:val="both"/>
        <w:rPr>
          <w:rFonts w:eastAsia="華康細明體"/>
          <w:spacing w:val="20"/>
          <w:sz w:val="24"/>
          <w:szCs w:val="24"/>
        </w:rPr>
      </w:pPr>
    </w:p>
    <w:p w:rsidR="00382A3B" w:rsidRPr="007F38E9" w:rsidRDefault="00382A3B" w:rsidP="002E5DBB">
      <w:pPr>
        <w:widowControl/>
        <w:tabs>
          <w:tab w:val="left" w:pos="567"/>
          <w:tab w:val="left" w:pos="1134"/>
          <w:tab w:val="left" w:pos="1701"/>
        </w:tabs>
        <w:overflowPunct w:val="0"/>
        <w:adjustRightInd w:val="0"/>
        <w:snapToGrid w:val="0"/>
        <w:spacing w:line="400" w:lineRule="exact"/>
        <w:ind w:left="1134" w:hanging="1134"/>
        <w:jc w:val="both"/>
        <w:rPr>
          <w:rFonts w:eastAsia="華康細明體"/>
          <w:spacing w:val="20"/>
          <w:sz w:val="24"/>
          <w:szCs w:val="24"/>
        </w:rPr>
      </w:pPr>
      <w:r w:rsidRPr="007F38E9">
        <w:rPr>
          <w:rFonts w:eastAsia="華康中黑體" w:hint="eastAsia"/>
          <w:b/>
          <w:spacing w:val="20"/>
          <w:sz w:val="24"/>
          <w:szCs w:val="24"/>
        </w:rPr>
        <w:t>4</w:t>
      </w:r>
      <w:r w:rsidRPr="007F38E9">
        <w:rPr>
          <w:rFonts w:eastAsia="華康中黑體"/>
          <w:spacing w:val="20"/>
          <w:sz w:val="24"/>
          <w:szCs w:val="24"/>
        </w:rPr>
        <w:tab/>
      </w:r>
      <w:r w:rsidR="004C74B4" w:rsidRPr="007F38E9">
        <w:rPr>
          <w:rFonts w:eastAsia="華康中黑體" w:hint="eastAsia"/>
          <w:spacing w:val="20"/>
          <w:sz w:val="24"/>
          <w:szCs w:val="24"/>
        </w:rPr>
        <w:tab/>
      </w:r>
      <w:r w:rsidRPr="007F38E9">
        <w:rPr>
          <w:rFonts w:eastAsia="華康中黑體" w:hint="eastAsia"/>
          <w:spacing w:val="20"/>
          <w:sz w:val="24"/>
          <w:szCs w:val="24"/>
        </w:rPr>
        <w:t>其他事項</w:t>
      </w:r>
    </w:p>
    <w:p w:rsidR="00382A3B" w:rsidRPr="007F38E9" w:rsidRDefault="00382A3B" w:rsidP="002E5DBB">
      <w:pPr>
        <w:widowControl/>
        <w:tabs>
          <w:tab w:val="left" w:pos="567"/>
          <w:tab w:val="left" w:pos="1134"/>
          <w:tab w:val="left" w:pos="1701"/>
        </w:tabs>
        <w:overflowPunct w:val="0"/>
        <w:adjustRightInd w:val="0"/>
        <w:snapToGrid w:val="0"/>
        <w:spacing w:line="400" w:lineRule="exact"/>
        <w:ind w:left="964" w:hanging="964"/>
        <w:jc w:val="both"/>
        <w:rPr>
          <w:rFonts w:eastAsia="華康細明體"/>
          <w:spacing w:val="20"/>
          <w:sz w:val="24"/>
          <w:szCs w:val="24"/>
        </w:rPr>
      </w:pPr>
    </w:p>
    <w:p w:rsidR="00382A3B" w:rsidRPr="007F38E9" w:rsidRDefault="00382A3B" w:rsidP="002E5DBB">
      <w:pPr>
        <w:tabs>
          <w:tab w:val="left" w:pos="1276"/>
        </w:tabs>
        <w:overflowPunct w:val="0"/>
        <w:adjustRightInd w:val="0"/>
        <w:snapToGrid w:val="0"/>
        <w:spacing w:line="400" w:lineRule="exact"/>
        <w:ind w:left="1134" w:hanging="1134"/>
        <w:jc w:val="both"/>
        <w:rPr>
          <w:spacing w:val="20"/>
          <w:sz w:val="24"/>
          <w:szCs w:val="24"/>
        </w:rPr>
      </w:pPr>
      <w:r w:rsidRPr="007F38E9">
        <w:rPr>
          <w:rFonts w:hint="eastAsia"/>
          <w:spacing w:val="20"/>
          <w:sz w:val="24"/>
          <w:szCs w:val="24"/>
        </w:rPr>
        <w:t>4</w:t>
      </w:r>
      <w:r w:rsidRPr="007F38E9">
        <w:rPr>
          <w:spacing w:val="20"/>
          <w:sz w:val="24"/>
          <w:szCs w:val="24"/>
        </w:rPr>
        <w:t>.1</w:t>
      </w:r>
      <w:r w:rsidRPr="007F38E9">
        <w:rPr>
          <w:spacing w:val="20"/>
          <w:sz w:val="24"/>
          <w:szCs w:val="24"/>
        </w:rPr>
        <w:tab/>
      </w:r>
      <w:r w:rsidRPr="007F38E9">
        <w:rPr>
          <w:rFonts w:eastAsia="華康細明體" w:hint="eastAsia"/>
          <w:spacing w:val="20"/>
          <w:sz w:val="24"/>
          <w:szCs w:val="24"/>
        </w:rPr>
        <w:t>廉政公署</w:t>
      </w:r>
      <w:r w:rsidRPr="007F38E9">
        <w:rPr>
          <w:rFonts w:eastAsia="華康細明體" w:hint="eastAsia"/>
          <w:spacing w:val="20"/>
          <w:sz w:val="24"/>
          <w:szCs w:val="24"/>
          <w:u w:val="single"/>
        </w:rPr>
        <w:t>趙汝達先生</w:t>
      </w:r>
      <w:r w:rsidRPr="007F38E9">
        <w:rPr>
          <w:rFonts w:eastAsia="華康細明體" w:hint="eastAsia"/>
          <w:spacing w:val="20"/>
          <w:sz w:val="24"/>
          <w:szCs w:val="24"/>
        </w:rPr>
        <w:t>應主席邀請，向出席者簡介</w:t>
      </w:r>
      <w:r w:rsidR="005749B2" w:rsidRPr="007F38E9">
        <w:rPr>
          <w:rFonts w:eastAsia="華康細明體" w:hint="eastAsia"/>
          <w:spacing w:val="20"/>
          <w:sz w:val="24"/>
          <w:szCs w:val="24"/>
        </w:rPr>
        <w:t>公</w:t>
      </w:r>
      <w:r w:rsidRPr="007F38E9">
        <w:rPr>
          <w:rFonts w:eastAsia="華康細明體" w:hint="eastAsia"/>
          <w:spacing w:val="20"/>
          <w:sz w:val="24"/>
          <w:szCs w:val="24"/>
        </w:rPr>
        <w:t>署的工作，以及為少數族裔人士提供的反貪污教育資源。</w:t>
      </w:r>
      <w:r w:rsidRPr="007F38E9">
        <w:rPr>
          <w:rFonts w:eastAsia="華康細明體" w:hint="eastAsia"/>
          <w:spacing w:val="20"/>
          <w:sz w:val="24"/>
          <w:szCs w:val="24"/>
          <w:u w:val="single"/>
        </w:rPr>
        <w:t>主席</w:t>
      </w:r>
      <w:r w:rsidRPr="007F38E9">
        <w:rPr>
          <w:rFonts w:eastAsia="華康細明體" w:hint="eastAsia"/>
          <w:spacing w:val="20"/>
          <w:sz w:val="24"/>
          <w:szCs w:val="24"/>
        </w:rPr>
        <w:t>邀請出席者協助向其族羣傳達反貪污信息。</w:t>
      </w:r>
    </w:p>
    <w:p w:rsidR="00382A3B" w:rsidRPr="007F38E9" w:rsidRDefault="00382A3B" w:rsidP="002E5DBB">
      <w:pPr>
        <w:tabs>
          <w:tab w:val="left" w:pos="960"/>
          <w:tab w:val="left" w:pos="1134"/>
          <w:tab w:val="left" w:pos="4920"/>
        </w:tabs>
        <w:overflowPunct w:val="0"/>
        <w:adjustRightInd w:val="0"/>
        <w:snapToGrid w:val="0"/>
        <w:spacing w:line="400" w:lineRule="exact"/>
        <w:ind w:left="964" w:hanging="964"/>
        <w:jc w:val="both"/>
        <w:rPr>
          <w:b/>
          <w:spacing w:val="20"/>
          <w:sz w:val="24"/>
          <w:szCs w:val="24"/>
        </w:rPr>
      </w:pPr>
    </w:p>
    <w:p w:rsidR="00382A3B" w:rsidRPr="007F38E9" w:rsidRDefault="00382A3B" w:rsidP="002E5DBB">
      <w:pPr>
        <w:tabs>
          <w:tab w:val="left" w:pos="1276"/>
        </w:tabs>
        <w:overflowPunct w:val="0"/>
        <w:adjustRightInd w:val="0"/>
        <w:snapToGrid w:val="0"/>
        <w:spacing w:line="400" w:lineRule="exact"/>
        <w:ind w:left="1134" w:hanging="1134"/>
        <w:jc w:val="both"/>
        <w:rPr>
          <w:rFonts w:eastAsia="華康細明體"/>
          <w:spacing w:val="20"/>
          <w:sz w:val="24"/>
          <w:szCs w:val="24"/>
        </w:rPr>
      </w:pPr>
      <w:r w:rsidRPr="007F38E9">
        <w:rPr>
          <w:rFonts w:eastAsia="華康細明體" w:hint="eastAsia"/>
          <w:spacing w:val="20"/>
          <w:sz w:val="24"/>
          <w:szCs w:val="24"/>
        </w:rPr>
        <w:t>4</w:t>
      </w:r>
      <w:r w:rsidRPr="007F38E9">
        <w:rPr>
          <w:rFonts w:eastAsia="華康細明體"/>
          <w:spacing w:val="20"/>
          <w:sz w:val="24"/>
          <w:szCs w:val="24"/>
        </w:rPr>
        <w:t>.</w:t>
      </w:r>
      <w:r w:rsidRPr="007F38E9">
        <w:rPr>
          <w:rFonts w:eastAsia="華康細明體" w:hint="eastAsia"/>
          <w:spacing w:val="20"/>
          <w:sz w:val="24"/>
          <w:szCs w:val="24"/>
        </w:rPr>
        <w:t>2</w:t>
      </w:r>
      <w:r w:rsidRPr="007F38E9">
        <w:rPr>
          <w:rFonts w:eastAsia="華康細明體"/>
          <w:spacing w:val="20"/>
          <w:sz w:val="24"/>
          <w:szCs w:val="24"/>
        </w:rPr>
        <w:tab/>
      </w:r>
      <w:r w:rsidRPr="007F38E9">
        <w:rPr>
          <w:rFonts w:eastAsia="華康細明體" w:hint="eastAsia"/>
          <w:spacing w:val="20"/>
          <w:sz w:val="24"/>
          <w:szCs w:val="24"/>
          <w:u w:val="single"/>
        </w:rPr>
        <w:t>一名出席者</w:t>
      </w:r>
      <w:r w:rsidRPr="007F38E9">
        <w:rPr>
          <w:rFonts w:eastAsia="華康細明體" w:hint="eastAsia"/>
          <w:spacing w:val="20"/>
          <w:sz w:val="24"/>
          <w:szCs w:val="24"/>
        </w:rPr>
        <w:t>就一名巴基斯坦人在二零零二年去世而遺體無人認領的個案，詢問有關的遺體處置事宜。</w:t>
      </w:r>
      <w:r w:rsidRPr="007F38E9">
        <w:rPr>
          <w:rFonts w:eastAsia="華康細明體" w:hint="eastAsia"/>
          <w:spacing w:val="20"/>
          <w:sz w:val="24"/>
          <w:szCs w:val="24"/>
          <w:u w:val="single"/>
        </w:rPr>
        <w:t>主席</w:t>
      </w:r>
      <w:r w:rsidRPr="007F38E9">
        <w:rPr>
          <w:rFonts w:eastAsia="華康細明體" w:hint="eastAsia"/>
          <w:spacing w:val="20"/>
          <w:sz w:val="24"/>
          <w:szCs w:val="24"/>
        </w:rPr>
        <w:t>請該名出席者以書面提供詳情，以轉</w:t>
      </w:r>
      <w:proofErr w:type="gramStart"/>
      <w:r w:rsidRPr="007F38E9">
        <w:rPr>
          <w:rFonts w:eastAsia="華康細明體" w:hint="eastAsia"/>
          <w:spacing w:val="20"/>
          <w:sz w:val="24"/>
          <w:szCs w:val="24"/>
        </w:rPr>
        <w:t>介</w:t>
      </w:r>
      <w:proofErr w:type="gramEnd"/>
      <w:r w:rsidRPr="007F38E9">
        <w:rPr>
          <w:rFonts w:eastAsia="華康細明體" w:hint="eastAsia"/>
          <w:spacing w:val="20"/>
          <w:sz w:val="24"/>
          <w:szCs w:val="24"/>
        </w:rPr>
        <w:t>有關查詢至食物環境衞生署。</w:t>
      </w:r>
    </w:p>
    <w:p w:rsidR="00382A3B" w:rsidRPr="007F38E9" w:rsidRDefault="00382A3B" w:rsidP="002E5DBB">
      <w:pPr>
        <w:tabs>
          <w:tab w:val="left" w:pos="1134"/>
        </w:tabs>
        <w:overflowPunct w:val="0"/>
        <w:adjustRightInd w:val="0"/>
        <w:snapToGrid w:val="0"/>
        <w:spacing w:line="400" w:lineRule="exact"/>
        <w:ind w:left="964" w:hanging="964"/>
        <w:jc w:val="both"/>
        <w:rPr>
          <w:rFonts w:eastAsia="華康細明體"/>
          <w:spacing w:val="20"/>
          <w:sz w:val="24"/>
          <w:szCs w:val="24"/>
        </w:rPr>
      </w:pPr>
    </w:p>
    <w:p w:rsidR="00382A3B" w:rsidRPr="007F38E9" w:rsidRDefault="00382A3B" w:rsidP="002E5DBB">
      <w:pPr>
        <w:overflowPunct w:val="0"/>
        <w:adjustRightInd w:val="0"/>
        <w:snapToGrid w:val="0"/>
        <w:spacing w:line="400" w:lineRule="exact"/>
        <w:ind w:left="1134" w:hanging="1134"/>
        <w:jc w:val="both"/>
        <w:rPr>
          <w:spacing w:val="20"/>
          <w:sz w:val="24"/>
          <w:szCs w:val="24"/>
        </w:rPr>
      </w:pPr>
      <w:r w:rsidRPr="007F38E9">
        <w:rPr>
          <w:rFonts w:hint="eastAsia"/>
          <w:spacing w:val="20"/>
          <w:sz w:val="24"/>
          <w:szCs w:val="24"/>
        </w:rPr>
        <w:t>4.3</w:t>
      </w:r>
      <w:r w:rsidRPr="007F38E9">
        <w:rPr>
          <w:spacing w:val="20"/>
          <w:sz w:val="24"/>
          <w:szCs w:val="24"/>
        </w:rPr>
        <w:tab/>
      </w:r>
      <w:r w:rsidRPr="007F38E9">
        <w:rPr>
          <w:rFonts w:eastAsia="華康細明體" w:hint="eastAsia"/>
          <w:spacing w:val="20"/>
          <w:sz w:val="24"/>
          <w:szCs w:val="24"/>
          <w:u w:val="single"/>
        </w:rPr>
        <w:t>一名出席者</w:t>
      </w:r>
      <w:r w:rsidRPr="007F38E9">
        <w:rPr>
          <w:rFonts w:eastAsia="華康細明體" w:hint="eastAsia"/>
          <w:spacing w:val="20"/>
          <w:sz w:val="24"/>
          <w:szCs w:val="24"/>
        </w:rPr>
        <w:t>詢問有關</w:t>
      </w:r>
      <w:r w:rsidR="005749B2" w:rsidRPr="007F38E9">
        <w:rPr>
          <w:rFonts w:ascii="華康細明體" w:eastAsia="華康細明體" w:hAnsi="華康細明體" w:hint="eastAsia"/>
          <w:spacing w:val="20"/>
          <w:sz w:val="24"/>
          <w:szCs w:val="24"/>
        </w:rPr>
        <w:t>《</w:t>
      </w:r>
      <w:r w:rsidRPr="007F38E9">
        <w:rPr>
          <w:rFonts w:eastAsia="華康細明體" w:hint="eastAsia"/>
          <w:spacing w:val="20"/>
          <w:sz w:val="24"/>
          <w:szCs w:val="24"/>
        </w:rPr>
        <w:t>二零一八至一九年度財政預算案</w:t>
      </w:r>
      <w:r w:rsidR="005749B2" w:rsidRPr="007F38E9">
        <w:rPr>
          <w:rFonts w:ascii="華康細明體" w:eastAsia="華康細明體" w:hAnsi="華康細明體" w:hint="eastAsia"/>
          <w:spacing w:val="20"/>
          <w:sz w:val="24"/>
          <w:szCs w:val="24"/>
        </w:rPr>
        <w:t>》</w:t>
      </w:r>
      <w:r w:rsidRPr="007F38E9">
        <w:rPr>
          <w:rFonts w:eastAsia="華康細明體" w:hint="eastAsia"/>
          <w:spacing w:val="20"/>
          <w:sz w:val="24"/>
          <w:szCs w:val="24"/>
        </w:rPr>
        <w:t>中為加強支援少數族裔人士而預留的五億元撥款，以及成立由政務司司長擔任主席的督導委員會的進展。</w:t>
      </w:r>
      <w:r w:rsidRPr="007F38E9">
        <w:rPr>
          <w:rFonts w:eastAsia="華康細明體" w:hint="eastAsia"/>
          <w:spacing w:val="20"/>
          <w:sz w:val="24"/>
          <w:szCs w:val="24"/>
          <w:u w:val="single"/>
        </w:rPr>
        <w:t>主席</w:t>
      </w:r>
      <w:r w:rsidRPr="007F38E9">
        <w:rPr>
          <w:rFonts w:eastAsia="華康細明體" w:hint="eastAsia"/>
          <w:spacing w:val="20"/>
          <w:sz w:val="24"/>
          <w:szCs w:val="24"/>
        </w:rPr>
        <w:t>回答</w:t>
      </w:r>
      <w:r w:rsidR="005749B2" w:rsidRPr="007F38E9">
        <w:rPr>
          <w:rFonts w:eastAsia="華康細明體" w:hint="eastAsia"/>
          <w:spacing w:val="20"/>
          <w:sz w:val="24"/>
          <w:szCs w:val="24"/>
        </w:rPr>
        <w:t>表示</w:t>
      </w:r>
      <w:r w:rsidRPr="007F38E9">
        <w:rPr>
          <w:rFonts w:eastAsia="華康細明體" w:hint="eastAsia"/>
          <w:spacing w:val="20"/>
          <w:sz w:val="24"/>
          <w:szCs w:val="24"/>
        </w:rPr>
        <w:t>，政務司司長辦公室會舉辦兩場諮詢會，就撥款用途向少數族裔團體和服務少數族裔的機構蒐集意見。</w:t>
      </w:r>
      <w:r w:rsidRPr="007F38E9">
        <w:rPr>
          <w:rFonts w:eastAsia="華康細明體" w:hint="eastAsia"/>
          <w:spacing w:val="20"/>
          <w:sz w:val="24"/>
          <w:szCs w:val="24"/>
          <w:u w:val="single"/>
        </w:rPr>
        <w:t>主席</w:t>
      </w:r>
      <w:r w:rsidRPr="007F38E9">
        <w:rPr>
          <w:rFonts w:eastAsia="華康細明體" w:hint="eastAsia"/>
          <w:spacing w:val="20"/>
          <w:sz w:val="24"/>
          <w:szCs w:val="24"/>
        </w:rPr>
        <w:t>回應有關在本論壇討論未來撥款安排的建議，表示按照現行做法，稍後可邀請負責管理撥款的決策局／部門出席會議作出簡介和聽取意見。</w:t>
      </w:r>
    </w:p>
    <w:p w:rsidR="00382A3B" w:rsidRPr="007F38E9" w:rsidRDefault="00382A3B" w:rsidP="002E5DBB">
      <w:pPr>
        <w:tabs>
          <w:tab w:val="left" w:pos="1134"/>
        </w:tabs>
        <w:overflowPunct w:val="0"/>
        <w:adjustRightInd w:val="0"/>
        <w:snapToGrid w:val="0"/>
        <w:spacing w:line="400" w:lineRule="exact"/>
        <w:ind w:left="964" w:hanging="964"/>
        <w:jc w:val="both"/>
        <w:rPr>
          <w:spacing w:val="20"/>
          <w:sz w:val="24"/>
          <w:szCs w:val="24"/>
        </w:rPr>
      </w:pPr>
    </w:p>
    <w:p w:rsidR="00382A3B" w:rsidRPr="007F38E9" w:rsidRDefault="00382A3B" w:rsidP="002E5DBB">
      <w:pPr>
        <w:overflowPunct w:val="0"/>
        <w:adjustRightInd w:val="0"/>
        <w:snapToGrid w:val="0"/>
        <w:spacing w:line="400" w:lineRule="exact"/>
        <w:ind w:left="1134" w:hanging="1134"/>
        <w:jc w:val="both"/>
        <w:rPr>
          <w:rFonts w:eastAsia="華康細明體"/>
          <w:spacing w:val="20"/>
          <w:sz w:val="24"/>
          <w:szCs w:val="24"/>
        </w:rPr>
      </w:pPr>
      <w:r w:rsidRPr="007F38E9">
        <w:rPr>
          <w:rFonts w:hint="eastAsia"/>
          <w:spacing w:val="20"/>
          <w:sz w:val="24"/>
          <w:szCs w:val="24"/>
        </w:rPr>
        <w:t>4</w:t>
      </w:r>
      <w:r w:rsidRPr="007F38E9">
        <w:rPr>
          <w:spacing w:val="20"/>
          <w:sz w:val="24"/>
          <w:szCs w:val="24"/>
        </w:rPr>
        <w:t>.</w:t>
      </w:r>
      <w:r w:rsidRPr="007F38E9">
        <w:rPr>
          <w:rFonts w:hint="eastAsia"/>
          <w:spacing w:val="20"/>
          <w:sz w:val="24"/>
          <w:szCs w:val="24"/>
        </w:rPr>
        <w:t>4</w:t>
      </w:r>
      <w:r w:rsidRPr="007F38E9">
        <w:rPr>
          <w:spacing w:val="20"/>
          <w:sz w:val="24"/>
          <w:szCs w:val="24"/>
        </w:rPr>
        <w:tab/>
      </w:r>
      <w:r w:rsidRPr="007F38E9">
        <w:rPr>
          <w:rFonts w:eastAsia="華康細明體" w:hint="eastAsia"/>
          <w:spacing w:val="20"/>
          <w:sz w:val="24"/>
          <w:szCs w:val="24"/>
        </w:rPr>
        <w:t>出席者會在接近下次會議時獲通知開會日期。</w:t>
      </w:r>
    </w:p>
    <w:p w:rsidR="00382A3B" w:rsidRPr="007F38E9" w:rsidRDefault="00382A3B" w:rsidP="002E5DBB">
      <w:pPr>
        <w:widowControl/>
        <w:tabs>
          <w:tab w:val="left" w:pos="567"/>
          <w:tab w:val="left" w:pos="1134"/>
          <w:tab w:val="left" w:pos="1701"/>
        </w:tabs>
        <w:adjustRightInd w:val="0"/>
        <w:snapToGrid w:val="0"/>
        <w:spacing w:line="400" w:lineRule="exact"/>
        <w:ind w:left="1134" w:hanging="1134"/>
        <w:jc w:val="both"/>
        <w:rPr>
          <w:sz w:val="24"/>
          <w:szCs w:val="24"/>
        </w:rPr>
      </w:pPr>
    </w:p>
    <w:p w:rsidR="00213343" w:rsidRPr="007F38E9" w:rsidRDefault="00213343" w:rsidP="002E5DBB">
      <w:pPr>
        <w:widowControl/>
        <w:tabs>
          <w:tab w:val="left" w:pos="567"/>
          <w:tab w:val="left" w:pos="1134"/>
          <w:tab w:val="left" w:pos="1701"/>
        </w:tabs>
        <w:adjustRightInd w:val="0"/>
        <w:snapToGrid w:val="0"/>
        <w:spacing w:line="400" w:lineRule="exact"/>
        <w:ind w:left="1134" w:hanging="1134"/>
        <w:jc w:val="both"/>
        <w:rPr>
          <w:sz w:val="24"/>
          <w:szCs w:val="24"/>
        </w:rPr>
      </w:pPr>
    </w:p>
    <w:p w:rsidR="00213343" w:rsidRPr="007F38E9" w:rsidRDefault="00213343" w:rsidP="002E5DBB">
      <w:pPr>
        <w:widowControl/>
        <w:tabs>
          <w:tab w:val="left" w:pos="567"/>
          <w:tab w:val="left" w:pos="1134"/>
          <w:tab w:val="left" w:pos="1701"/>
        </w:tabs>
        <w:adjustRightInd w:val="0"/>
        <w:snapToGrid w:val="0"/>
        <w:spacing w:line="400" w:lineRule="exact"/>
        <w:ind w:left="1134" w:hanging="1134"/>
        <w:jc w:val="both"/>
        <w:rPr>
          <w:sz w:val="24"/>
          <w:szCs w:val="24"/>
        </w:rPr>
      </w:pPr>
    </w:p>
    <w:p w:rsidR="00382A3B" w:rsidRPr="007F38E9" w:rsidRDefault="00382A3B" w:rsidP="002E5DBB">
      <w:pPr>
        <w:tabs>
          <w:tab w:val="left" w:pos="1134"/>
        </w:tabs>
        <w:overflowPunct w:val="0"/>
        <w:adjustRightInd w:val="0"/>
        <w:snapToGrid w:val="0"/>
        <w:spacing w:line="400" w:lineRule="exact"/>
        <w:ind w:left="1134" w:hanging="1134"/>
        <w:jc w:val="both"/>
        <w:rPr>
          <w:rFonts w:ascii="華康中黑體" w:eastAsia="華康中黑體" w:hAnsi="華康中黑體"/>
          <w:spacing w:val="20"/>
          <w:sz w:val="24"/>
          <w:szCs w:val="24"/>
        </w:rPr>
      </w:pPr>
      <w:r w:rsidRPr="007F38E9">
        <w:rPr>
          <w:rFonts w:ascii="華康中黑體" w:eastAsia="華康中黑體" w:hAnsi="華康中黑體" w:hint="eastAsia"/>
          <w:spacing w:val="20"/>
          <w:sz w:val="24"/>
          <w:szCs w:val="24"/>
        </w:rPr>
        <w:t>民政事務總署</w:t>
      </w:r>
    </w:p>
    <w:p w:rsidR="002A00EB" w:rsidRPr="009B305B" w:rsidRDefault="00382A3B" w:rsidP="002E5DBB">
      <w:pPr>
        <w:tabs>
          <w:tab w:val="left" w:pos="567"/>
          <w:tab w:val="left" w:pos="1134"/>
        </w:tabs>
        <w:autoSpaceDE w:val="0"/>
        <w:autoSpaceDN w:val="0"/>
        <w:adjustRightInd w:val="0"/>
        <w:snapToGrid w:val="0"/>
        <w:spacing w:line="400" w:lineRule="exact"/>
        <w:ind w:left="1134" w:hanging="1134"/>
        <w:jc w:val="both"/>
        <w:rPr>
          <w:rFonts w:eastAsia="華康細明體"/>
          <w:spacing w:val="20"/>
          <w:kern w:val="0"/>
          <w:sz w:val="24"/>
          <w:szCs w:val="24"/>
        </w:rPr>
      </w:pPr>
      <w:r w:rsidRPr="007F38E9">
        <w:rPr>
          <w:rFonts w:ascii="華康中黑體" w:eastAsia="華康中黑體" w:hAnsi="華康中黑體" w:hint="eastAsia"/>
          <w:spacing w:val="20"/>
          <w:sz w:val="24"/>
          <w:szCs w:val="24"/>
        </w:rPr>
        <w:t>二零一八年六月</w:t>
      </w:r>
    </w:p>
    <w:sectPr w:rsidR="002A00EB" w:rsidRPr="009B305B" w:rsidSect="00C16732">
      <w:headerReference w:type="even" r:id="rId9"/>
      <w:headerReference w:type="default" r:id="rId10"/>
      <w:footerReference w:type="even" r:id="rId11"/>
      <w:footerReference w:type="default" r:id="rId12"/>
      <w:headerReference w:type="first" r:id="rId13"/>
      <w:footerReference w:type="first" r:id="rId14"/>
      <w:pgSz w:w="11906" w:h="16838" w:code="9"/>
      <w:pgMar w:top="1440" w:right="1361" w:bottom="1440" w:left="1247"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CBB" w:rsidRDefault="00581CBB">
      <w:r>
        <w:separator/>
      </w:r>
    </w:p>
  </w:endnote>
  <w:endnote w:type="continuationSeparator" w:id="0">
    <w:p w:rsidR="00581CBB" w:rsidRDefault="0058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黑體">
    <w:panose1 w:val="020B0509000000000000"/>
    <w:charset w:val="88"/>
    <w:family w:val="modern"/>
    <w:pitch w:val="fixed"/>
    <w:sig w:usb0="A00002FF" w:usb1="38CFFDFA" w:usb2="00000016" w:usb3="00000000" w:csb0="00160001" w:csb1="00000000"/>
  </w:font>
  <w:font w:name="華康細明體">
    <w:panose1 w:val="02020309000000000000"/>
    <w:charset w:val="88"/>
    <w:family w:val="modern"/>
    <w:pitch w:val="fixed"/>
    <w:sig w:usb0="A00002FF" w:usb1="38CFFDFA" w:usb2="00000016" w:usb3="00000000" w:csb0="0016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B5" w:rsidRDefault="00B650B5" w:rsidP="006F126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650B5" w:rsidRDefault="00B650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B5" w:rsidRDefault="00FB0B28" w:rsidP="00451809">
    <w:pPr>
      <w:pStyle w:val="a6"/>
      <w:tabs>
        <w:tab w:val="clear" w:pos="4153"/>
        <w:tab w:val="clear" w:pos="8306"/>
        <w:tab w:val="center" w:pos="4536"/>
        <w:tab w:val="right" w:pos="9072"/>
      </w:tabs>
    </w:pPr>
    <w:r>
      <w:rPr>
        <w:sz w:val="12"/>
        <w:szCs w:val="12"/>
      </w:rPr>
      <w:fldChar w:fldCharType="begin"/>
    </w:r>
    <w:r>
      <w:rPr>
        <w:sz w:val="12"/>
        <w:szCs w:val="12"/>
      </w:rPr>
      <w:instrText xml:space="preserve"> FILENAME   \* MERGEFORMAT </w:instrText>
    </w:r>
    <w:r>
      <w:rPr>
        <w:sz w:val="12"/>
        <w:szCs w:val="12"/>
      </w:rPr>
      <w:fldChar w:fldCharType="separate"/>
    </w:r>
    <w:r>
      <w:rPr>
        <w:noProof/>
        <w:sz w:val="12"/>
        <w:szCs w:val="12"/>
      </w:rPr>
      <w:t>8b1-m97_EMF_Notes of Meeting_(23.5.2018)_chi</w:t>
    </w:r>
    <w:r>
      <w:rPr>
        <w:sz w:val="12"/>
        <w:szCs w:val="12"/>
      </w:rPr>
      <w:fldChar w:fldCharType="end"/>
    </w:r>
    <w:r w:rsidR="001A6E9B">
      <w:rPr>
        <w:rFonts w:hint="eastAsia"/>
      </w:rPr>
      <w:tab/>
      <w:t xml:space="preserve">- </w:t>
    </w:r>
    <w:r w:rsidR="001A6E9B">
      <w:fldChar w:fldCharType="begin"/>
    </w:r>
    <w:r w:rsidR="001A6E9B">
      <w:instrText>PAGE   \* MERGEFORMAT</w:instrText>
    </w:r>
    <w:r w:rsidR="001A6E9B">
      <w:fldChar w:fldCharType="separate"/>
    </w:r>
    <w:r w:rsidR="007F38E9">
      <w:rPr>
        <w:noProof/>
      </w:rPr>
      <w:t>2</w:t>
    </w:r>
    <w:r w:rsidR="001A6E9B">
      <w:fldChar w:fldCharType="end"/>
    </w:r>
    <w:r w:rsidR="001A6E9B">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AC" w:rsidRDefault="00565FAC" w:rsidP="00565FAC">
    <w:pPr>
      <w:pStyle w:val="a6"/>
      <w:tabs>
        <w:tab w:val="clear" w:pos="4153"/>
        <w:tab w:val="clear" w:pos="8306"/>
        <w:tab w:val="center" w:pos="4536"/>
        <w:tab w:val="right" w:pos="9072"/>
      </w:tabs>
    </w:pPr>
    <w:r>
      <w:rPr>
        <w:rFonts w:hint="eastAsia"/>
      </w:rPr>
      <w:tab/>
      <w:t xml:space="preserve">- </w:t>
    </w:r>
    <w:r>
      <w:fldChar w:fldCharType="begin"/>
    </w:r>
    <w:r>
      <w:instrText>PAGE   \* MERGEFORMAT</w:instrText>
    </w:r>
    <w:r>
      <w:fldChar w:fldCharType="separate"/>
    </w:r>
    <w:r w:rsidR="007F38E9" w:rsidRPr="007F38E9">
      <w:rPr>
        <w:noProof/>
        <w:lang w:val="zh-TW"/>
      </w:rPr>
      <w:t>1</w:t>
    </w:r>
    <w: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CBB" w:rsidRDefault="00581CBB">
      <w:r>
        <w:separator/>
      </w:r>
    </w:p>
  </w:footnote>
  <w:footnote w:type="continuationSeparator" w:id="0">
    <w:p w:rsidR="00581CBB" w:rsidRDefault="00581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28" w:rsidRDefault="00FB0B2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28" w:rsidRDefault="00FB0B2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FF" w:rsidRPr="00C310FF" w:rsidRDefault="00C310FF" w:rsidP="00C310FF">
    <w:pPr>
      <w:pStyle w:val="a9"/>
      <w:jc w:val="center"/>
      <w:rPr>
        <w:b/>
        <w:i/>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B06"/>
    <w:multiLevelType w:val="hybridMultilevel"/>
    <w:tmpl w:val="AB08D668"/>
    <w:lvl w:ilvl="0" w:tplc="D4A8DF66">
      <w:start w:val="1"/>
      <w:numFmt w:val="bullet"/>
      <w:lvlText w:val=""/>
      <w:lvlJc w:val="left"/>
      <w:pPr>
        <w:ind w:left="1444" w:hanging="480"/>
      </w:pPr>
      <w:rPr>
        <w:rFonts w:ascii="Wingdings" w:hAnsi="Wingdings" w:hint="default"/>
        <w:sz w:val="24"/>
        <w:szCs w:val="24"/>
      </w:rPr>
    </w:lvl>
    <w:lvl w:ilvl="1" w:tplc="04090003" w:tentative="1">
      <w:start w:val="1"/>
      <w:numFmt w:val="bullet"/>
      <w:lvlText w:val=""/>
      <w:lvlJc w:val="left"/>
      <w:pPr>
        <w:ind w:left="1924" w:hanging="480"/>
      </w:pPr>
      <w:rPr>
        <w:rFonts w:ascii="Wingdings" w:hAnsi="Wingdings" w:hint="default"/>
      </w:rPr>
    </w:lvl>
    <w:lvl w:ilvl="2" w:tplc="04090005" w:tentative="1">
      <w:start w:val="1"/>
      <w:numFmt w:val="bullet"/>
      <w:lvlText w:val=""/>
      <w:lvlJc w:val="left"/>
      <w:pPr>
        <w:ind w:left="2404" w:hanging="480"/>
      </w:pPr>
      <w:rPr>
        <w:rFonts w:ascii="Wingdings" w:hAnsi="Wingdings" w:hint="default"/>
      </w:rPr>
    </w:lvl>
    <w:lvl w:ilvl="3" w:tplc="04090001" w:tentative="1">
      <w:start w:val="1"/>
      <w:numFmt w:val="bullet"/>
      <w:lvlText w:val=""/>
      <w:lvlJc w:val="left"/>
      <w:pPr>
        <w:ind w:left="2884" w:hanging="480"/>
      </w:pPr>
      <w:rPr>
        <w:rFonts w:ascii="Wingdings" w:hAnsi="Wingdings" w:hint="default"/>
      </w:rPr>
    </w:lvl>
    <w:lvl w:ilvl="4" w:tplc="04090003" w:tentative="1">
      <w:start w:val="1"/>
      <w:numFmt w:val="bullet"/>
      <w:lvlText w:val=""/>
      <w:lvlJc w:val="left"/>
      <w:pPr>
        <w:ind w:left="3364" w:hanging="480"/>
      </w:pPr>
      <w:rPr>
        <w:rFonts w:ascii="Wingdings" w:hAnsi="Wingdings" w:hint="default"/>
      </w:rPr>
    </w:lvl>
    <w:lvl w:ilvl="5" w:tplc="04090005" w:tentative="1">
      <w:start w:val="1"/>
      <w:numFmt w:val="bullet"/>
      <w:lvlText w:val=""/>
      <w:lvlJc w:val="left"/>
      <w:pPr>
        <w:ind w:left="3844" w:hanging="480"/>
      </w:pPr>
      <w:rPr>
        <w:rFonts w:ascii="Wingdings" w:hAnsi="Wingdings" w:hint="default"/>
      </w:rPr>
    </w:lvl>
    <w:lvl w:ilvl="6" w:tplc="04090001" w:tentative="1">
      <w:start w:val="1"/>
      <w:numFmt w:val="bullet"/>
      <w:lvlText w:val=""/>
      <w:lvlJc w:val="left"/>
      <w:pPr>
        <w:ind w:left="4324" w:hanging="480"/>
      </w:pPr>
      <w:rPr>
        <w:rFonts w:ascii="Wingdings" w:hAnsi="Wingdings" w:hint="default"/>
      </w:rPr>
    </w:lvl>
    <w:lvl w:ilvl="7" w:tplc="04090003" w:tentative="1">
      <w:start w:val="1"/>
      <w:numFmt w:val="bullet"/>
      <w:lvlText w:val=""/>
      <w:lvlJc w:val="left"/>
      <w:pPr>
        <w:ind w:left="4804" w:hanging="480"/>
      </w:pPr>
      <w:rPr>
        <w:rFonts w:ascii="Wingdings" w:hAnsi="Wingdings" w:hint="default"/>
      </w:rPr>
    </w:lvl>
    <w:lvl w:ilvl="8" w:tplc="04090005" w:tentative="1">
      <w:start w:val="1"/>
      <w:numFmt w:val="bullet"/>
      <w:lvlText w:val=""/>
      <w:lvlJc w:val="left"/>
      <w:pPr>
        <w:ind w:left="5284" w:hanging="480"/>
      </w:pPr>
      <w:rPr>
        <w:rFonts w:ascii="Wingdings" w:hAnsi="Wingdings" w:hint="default"/>
      </w:rPr>
    </w:lvl>
  </w:abstractNum>
  <w:abstractNum w:abstractNumId="1">
    <w:nsid w:val="04572326"/>
    <w:multiLevelType w:val="hybridMultilevel"/>
    <w:tmpl w:val="3DAECA5A"/>
    <w:lvl w:ilvl="0" w:tplc="026E8552">
      <w:start w:val="1"/>
      <w:numFmt w:val="lowerLetter"/>
      <w:lvlText w:val="(%1)"/>
      <w:lvlJc w:val="left"/>
      <w:pPr>
        <w:ind w:left="964" w:hanging="9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A14C2C"/>
    <w:multiLevelType w:val="hybridMultilevel"/>
    <w:tmpl w:val="02B8C08C"/>
    <w:lvl w:ilvl="0" w:tplc="53C89588">
      <w:start w:val="3"/>
      <w:numFmt w:val="lowerLetter"/>
      <w:lvlText w:val="(%1)"/>
      <w:lvlJc w:val="left"/>
      <w:pPr>
        <w:ind w:left="960" w:hanging="9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CE669A"/>
    <w:multiLevelType w:val="multilevel"/>
    <w:tmpl w:val="0409001D"/>
    <w:styleLink w:val="3"/>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37350B4"/>
    <w:multiLevelType w:val="multilevel"/>
    <w:tmpl w:val="68A4E78A"/>
    <w:lvl w:ilvl="0">
      <w:start w:val="1"/>
      <w:numFmt w:val="decimal"/>
      <w:pStyle w:val="a"/>
      <w:lvlText w:val="%1."/>
      <w:lvlJc w:val="left"/>
      <w:pPr>
        <w:ind w:left="851" w:hanging="851"/>
      </w:pPr>
      <w:rPr>
        <w:rFonts w:hint="eastAsia"/>
      </w:rPr>
    </w:lvl>
    <w:lvl w:ilvl="1">
      <w:start w:val="1"/>
      <w:numFmt w:val="decimal"/>
      <w:pStyle w:val="2"/>
      <w:lvlText w:val="%1.%2"/>
      <w:lvlJc w:val="left"/>
      <w:pPr>
        <w:ind w:left="851" w:hanging="851"/>
      </w:pPr>
      <w:rPr>
        <w:rFonts w:hint="eastAsia"/>
      </w:rPr>
    </w:lvl>
    <w:lvl w:ilvl="2">
      <w:start w:val="1"/>
      <w:numFmt w:val="decimal"/>
      <w:pStyle w:val="30"/>
      <w:lvlText w:val="%1.%2.%3"/>
      <w:lvlJc w:val="left"/>
      <w:pPr>
        <w:ind w:left="851" w:hanging="851"/>
      </w:pPr>
      <w:rPr>
        <w:rFonts w:hint="eastAsia"/>
        <w:i w:val="0"/>
      </w:rPr>
    </w:lvl>
    <w:lvl w:ilvl="3">
      <w:start w:val="1"/>
      <w:numFmt w:val="decimal"/>
      <w:lvlText w:val="%1.%2.%3.%4"/>
      <w:lvlJc w:val="left"/>
      <w:pPr>
        <w:ind w:left="851" w:hanging="851"/>
      </w:pPr>
      <w:rPr>
        <w:rFonts w:hint="eastAsia"/>
      </w:rPr>
    </w:lvl>
    <w:lvl w:ilvl="4">
      <w:start w:val="1"/>
      <w:numFmt w:val="decimal"/>
      <w:lvlText w:val="%1.%2.%3.%4.%5."/>
      <w:lvlJc w:val="left"/>
      <w:pPr>
        <w:ind w:left="851" w:hanging="851"/>
      </w:pPr>
      <w:rPr>
        <w:rFonts w:hint="eastAsia"/>
      </w:rPr>
    </w:lvl>
    <w:lvl w:ilvl="5">
      <w:start w:val="1"/>
      <w:numFmt w:val="decimal"/>
      <w:lvlText w:val="%1.%2.%3.%4.%5.%6."/>
      <w:lvlJc w:val="left"/>
      <w:pPr>
        <w:ind w:left="851" w:hanging="851"/>
      </w:pPr>
      <w:rPr>
        <w:rFonts w:hint="eastAsia"/>
      </w:rPr>
    </w:lvl>
    <w:lvl w:ilvl="6">
      <w:start w:val="1"/>
      <w:numFmt w:val="decimal"/>
      <w:lvlText w:val="%1.%2.%3.%4.%5.%6.%7."/>
      <w:lvlJc w:val="left"/>
      <w:pPr>
        <w:ind w:left="851" w:hanging="851"/>
      </w:pPr>
      <w:rPr>
        <w:rFonts w:hint="eastAsia"/>
      </w:rPr>
    </w:lvl>
    <w:lvl w:ilvl="7">
      <w:start w:val="1"/>
      <w:numFmt w:val="decimal"/>
      <w:lvlText w:val="%1.%2.%3.%4.%5.%6.%7.%8."/>
      <w:lvlJc w:val="left"/>
      <w:pPr>
        <w:ind w:left="851" w:hanging="851"/>
      </w:pPr>
      <w:rPr>
        <w:rFonts w:hint="eastAsia"/>
      </w:rPr>
    </w:lvl>
    <w:lvl w:ilvl="8">
      <w:start w:val="1"/>
      <w:numFmt w:val="decimal"/>
      <w:lvlText w:val="%1.%2.%3.%4.%5.%6.%7.%8.%9."/>
      <w:lvlJc w:val="left"/>
      <w:pPr>
        <w:ind w:left="851" w:hanging="851"/>
      </w:pPr>
      <w:rPr>
        <w:rFonts w:hint="eastAsia"/>
      </w:rPr>
    </w:lvl>
  </w:abstractNum>
  <w:abstractNum w:abstractNumId="5">
    <w:nsid w:val="18104A7C"/>
    <w:multiLevelType w:val="hybridMultilevel"/>
    <w:tmpl w:val="94006A70"/>
    <w:lvl w:ilvl="0" w:tplc="FC8E58AE">
      <w:start w:val="2"/>
      <w:numFmt w:val="bullet"/>
      <w:lvlText w:val="-"/>
      <w:lvlJc w:val="left"/>
      <w:pPr>
        <w:ind w:left="1320" w:hanging="360"/>
      </w:pPr>
      <w:rPr>
        <w:rFonts w:ascii="Times New Roman" w:eastAsia="新細明體" w:hAnsi="Times New Roman" w:cs="Times New Roman"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nsid w:val="19DC3EB5"/>
    <w:multiLevelType w:val="hybridMultilevel"/>
    <w:tmpl w:val="B48833EC"/>
    <w:lvl w:ilvl="0" w:tplc="7B8E853C">
      <w:start w:val="1"/>
      <w:numFmt w:val="lowerLetter"/>
      <w:lvlText w:val="(%1)"/>
      <w:lvlJc w:val="left"/>
      <w:pPr>
        <w:ind w:left="994" w:hanging="996"/>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
    <w:nsid w:val="1A2D651C"/>
    <w:multiLevelType w:val="multilevel"/>
    <w:tmpl w:val="5F18A97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A8E78C7"/>
    <w:multiLevelType w:val="multilevel"/>
    <w:tmpl w:val="4FCE2736"/>
    <w:lvl w:ilvl="0">
      <w:start w:val="1"/>
      <w:numFmt w:val="decimal"/>
      <w:lvlText w:val="%1."/>
      <w:lvlJc w:val="left"/>
      <w:pPr>
        <w:ind w:left="2771" w:hanging="360"/>
      </w:pPr>
      <w:rPr>
        <w:rFonts w:cs="Times New Roman" w:hint="default"/>
      </w:rPr>
    </w:lvl>
    <w:lvl w:ilvl="1">
      <w:start w:val="2"/>
      <w:numFmt w:val="decimal"/>
      <w:isLgl/>
      <w:lvlText w:val="%1.%2"/>
      <w:lvlJc w:val="left"/>
      <w:pPr>
        <w:ind w:left="3012" w:hanging="600"/>
      </w:pPr>
      <w:rPr>
        <w:rFonts w:cs="Times New Roman" w:hint="default"/>
        <w:u w:val="none"/>
      </w:rPr>
    </w:lvl>
    <w:lvl w:ilvl="2">
      <w:start w:val="3"/>
      <w:numFmt w:val="decimal"/>
      <w:isLgl/>
      <w:lvlText w:val="%1.%2.%3"/>
      <w:lvlJc w:val="left"/>
      <w:pPr>
        <w:ind w:left="3219" w:hanging="720"/>
      </w:pPr>
      <w:rPr>
        <w:rFonts w:cs="Times New Roman" w:hint="default"/>
        <w:u w:val="none"/>
      </w:rPr>
    </w:lvl>
    <w:lvl w:ilvl="3">
      <w:start w:val="1"/>
      <w:numFmt w:val="decimal"/>
      <w:isLgl/>
      <w:lvlText w:val="%1.%2.%3.%4"/>
      <w:lvlJc w:val="left"/>
      <w:pPr>
        <w:ind w:left="3494" w:hanging="1080"/>
      </w:pPr>
      <w:rPr>
        <w:rFonts w:cs="Times New Roman" w:hint="default"/>
        <w:u w:val="single"/>
      </w:rPr>
    </w:lvl>
    <w:lvl w:ilvl="4">
      <w:start w:val="1"/>
      <w:numFmt w:val="decimal"/>
      <w:isLgl/>
      <w:lvlText w:val="%1.%2.%3.%4.%5"/>
      <w:lvlJc w:val="left"/>
      <w:pPr>
        <w:ind w:left="3495" w:hanging="1080"/>
      </w:pPr>
      <w:rPr>
        <w:rFonts w:cs="Times New Roman" w:hint="default"/>
        <w:u w:val="single"/>
      </w:rPr>
    </w:lvl>
    <w:lvl w:ilvl="5">
      <w:start w:val="1"/>
      <w:numFmt w:val="decimal"/>
      <w:isLgl/>
      <w:lvlText w:val="%1.%2.%3.%4.%5.%6"/>
      <w:lvlJc w:val="left"/>
      <w:pPr>
        <w:ind w:left="3856" w:hanging="1440"/>
      </w:pPr>
      <w:rPr>
        <w:rFonts w:cs="Times New Roman" w:hint="default"/>
        <w:u w:val="single"/>
      </w:rPr>
    </w:lvl>
    <w:lvl w:ilvl="6">
      <w:start w:val="1"/>
      <w:numFmt w:val="decimal"/>
      <w:isLgl/>
      <w:lvlText w:val="%1.%2.%3.%4.%5.%6.%7"/>
      <w:lvlJc w:val="left"/>
      <w:pPr>
        <w:ind w:left="3857" w:hanging="1440"/>
      </w:pPr>
      <w:rPr>
        <w:rFonts w:cs="Times New Roman" w:hint="default"/>
        <w:u w:val="single"/>
      </w:rPr>
    </w:lvl>
    <w:lvl w:ilvl="7">
      <w:start w:val="1"/>
      <w:numFmt w:val="decimal"/>
      <w:isLgl/>
      <w:lvlText w:val="%1.%2.%3.%4.%5.%6.%7.%8"/>
      <w:lvlJc w:val="left"/>
      <w:pPr>
        <w:ind w:left="4218" w:hanging="1800"/>
      </w:pPr>
      <w:rPr>
        <w:rFonts w:cs="Times New Roman" w:hint="default"/>
        <w:u w:val="single"/>
      </w:rPr>
    </w:lvl>
    <w:lvl w:ilvl="8">
      <w:start w:val="1"/>
      <w:numFmt w:val="decimal"/>
      <w:isLgl/>
      <w:lvlText w:val="%1.%2.%3.%4.%5.%6.%7.%8.%9"/>
      <w:lvlJc w:val="left"/>
      <w:pPr>
        <w:ind w:left="4579" w:hanging="2160"/>
      </w:pPr>
      <w:rPr>
        <w:rFonts w:cs="Times New Roman" w:hint="default"/>
        <w:u w:val="single"/>
      </w:rPr>
    </w:lvl>
  </w:abstractNum>
  <w:abstractNum w:abstractNumId="9">
    <w:nsid w:val="1B71040B"/>
    <w:multiLevelType w:val="hybridMultilevel"/>
    <w:tmpl w:val="6D2001E0"/>
    <w:lvl w:ilvl="0" w:tplc="4BAC75AA">
      <w:start w:val="1"/>
      <w:numFmt w:val="lowerLetter"/>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BE0B43"/>
    <w:multiLevelType w:val="multilevel"/>
    <w:tmpl w:val="95660B4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1CB2A24"/>
    <w:multiLevelType w:val="multilevel"/>
    <w:tmpl w:val="04D26C80"/>
    <w:lvl w:ilvl="0">
      <w:start w:val="1"/>
      <w:numFmt w:val="decimal"/>
      <w:lvlText w:val="%1"/>
      <w:lvlJc w:val="left"/>
      <w:pPr>
        <w:ind w:left="964" w:hanging="96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kern w:val="2"/>
        <w:sz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33C5D96"/>
    <w:multiLevelType w:val="hybridMultilevel"/>
    <w:tmpl w:val="6868B75A"/>
    <w:lvl w:ilvl="0" w:tplc="DA9C448E">
      <w:start w:val="1"/>
      <w:numFmt w:val="decimal"/>
      <w:lvlText w:val="%1."/>
      <w:lvlJc w:val="left"/>
      <w:pPr>
        <w:tabs>
          <w:tab w:val="num" w:pos="360"/>
        </w:tabs>
        <w:ind w:left="360" w:hanging="360"/>
      </w:pPr>
      <w:rPr>
        <w:rFonts w:eastAsia="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5210D22"/>
    <w:multiLevelType w:val="multilevel"/>
    <w:tmpl w:val="0ECE7024"/>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A1100DB"/>
    <w:multiLevelType w:val="hybridMultilevel"/>
    <w:tmpl w:val="08B082A4"/>
    <w:lvl w:ilvl="0" w:tplc="4BAC75AA">
      <w:start w:val="1"/>
      <w:numFmt w:val="lowerLetter"/>
      <w:lvlText w:val="(%1)"/>
      <w:lvlJc w:val="left"/>
      <w:pPr>
        <w:ind w:left="360" w:hanging="36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CA606F7"/>
    <w:multiLevelType w:val="hybridMultilevel"/>
    <w:tmpl w:val="DAEE75D6"/>
    <w:lvl w:ilvl="0" w:tplc="92D47578">
      <w:start w:val="1"/>
      <w:numFmt w:val="low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D90C23"/>
    <w:multiLevelType w:val="multilevel"/>
    <w:tmpl w:val="81C878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2"/>
        </w:tabs>
        <w:ind w:left="362" w:hanging="360"/>
      </w:pPr>
      <w:rPr>
        <w:rFonts w:cs="Times New Roman" w:hint="default"/>
      </w:rPr>
    </w:lvl>
    <w:lvl w:ilvl="2">
      <w:start w:val="1"/>
      <w:numFmt w:val="decimal"/>
      <w:lvlText w:val="%1.%2.%3"/>
      <w:lvlJc w:val="left"/>
      <w:pPr>
        <w:tabs>
          <w:tab w:val="num" w:pos="724"/>
        </w:tabs>
        <w:ind w:left="724" w:hanging="720"/>
      </w:pPr>
      <w:rPr>
        <w:rFonts w:cs="Times New Roman" w:hint="default"/>
      </w:rPr>
    </w:lvl>
    <w:lvl w:ilvl="3">
      <w:start w:val="1"/>
      <w:numFmt w:val="decimal"/>
      <w:lvlText w:val="%1.%2.%3.%4"/>
      <w:lvlJc w:val="left"/>
      <w:pPr>
        <w:tabs>
          <w:tab w:val="num" w:pos="1086"/>
        </w:tabs>
        <w:ind w:left="1086" w:hanging="1080"/>
      </w:pPr>
      <w:rPr>
        <w:rFonts w:cs="Times New Roman" w:hint="default"/>
      </w:rPr>
    </w:lvl>
    <w:lvl w:ilvl="4">
      <w:start w:val="1"/>
      <w:numFmt w:val="decimal"/>
      <w:lvlText w:val="%1.%2.%3.%4.%5"/>
      <w:lvlJc w:val="left"/>
      <w:pPr>
        <w:tabs>
          <w:tab w:val="num" w:pos="1088"/>
        </w:tabs>
        <w:ind w:left="1088" w:hanging="1080"/>
      </w:pPr>
      <w:rPr>
        <w:rFonts w:cs="Times New Roman" w:hint="default"/>
      </w:rPr>
    </w:lvl>
    <w:lvl w:ilvl="5">
      <w:start w:val="1"/>
      <w:numFmt w:val="decimal"/>
      <w:lvlText w:val="%1.%2.%3.%4.%5.%6"/>
      <w:lvlJc w:val="left"/>
      <w:pPr>
        <w:tabs>
          <w:tab w:val="num" w:pos="1450"/>
        </w:tabs>
        <w:ind w:left="1450" w:hanging="1440"/>
      </w:pPr>
      <w:rPr>
        <w:rFonts w:cs="Times New Roman" w:hint="default"/>
      </w:rPr>
    </w:lvl>
    <w:lvl w:ilvl="6">
      <w:start w:val="1"/>
      <w:numFmt w:val="decimal"/>
      <w:lvlText w:val="%1.%2.%3.%4.%5.%6.%7"/>
      <w:lvlJc w:val="left"/>
      <w:pPr>
        <w:tabs>
          <w:tab w:val="num" w:pos="1452"/>
        </w:tabs>
        <w:ind w:left="1452" w:hanging="1440"/>
      </w:pPr>
      <w:rPr>
        <w:rFonts w:cs="Times New Roman" w:hint="default"/>
      </w:rPr>
    </w:lvl>
    <w:lvl w:ilvl="7">
      <w:start w:val="1"/>
      <w:numFmt w:val="decimal"/>
      <w:lvlText w:val="%1.%2.%3.%4.%5.%6.%7.%8"/>
      <w:lvlJc w:val="left"/>
      <w:pPr>
        <w:tabs>
          <w:tab w:val="num" w:pos="1814"/>
        </w:tabs>
        <w:ind w:left="1814" w:hanging="1800"/>
      </w:pPr>
      <w:rPr>
        <w:rFonts w:cs="Times New Roman" w:hint="default"/>
      </w:rPr>
    </w:lvl>
    <w:lvl w:ilvl="8">
      <w:start w:val="1"/>
      <w:numFmt w:val="decimal"/>
      <w:lvlText w:val="%1.%2.%3.%4.%5.%6.%7.%8.%9"/>
      <w:lvlJc w:val="left"/>
      <w:pPr>
        <w:tabs>
          <w:tab w:val="num" w:pos="2176"/>
        </w:tabs>
        <w:ind w:left="2176" w:hanging="2160"/>
      </w:pPr>
      <w:rPr>
        <w:rFonts w:cs="Times New Roman" w:hint="default"/>
      </w:rPr>
    </w:lvl>
  </w:abstractNum>
  <w:abstractNum w:abstractNumId="17">
    <w:nsid w:val="36B86601"/>
    <w:multiLevelType w:val="hybridMultilevel"/>
    <w:tmpl w:val="6058660A"/>
    <w:lvl w:ilvl="0" w:tplc="9DF8D53E">
      <w:numFmt w:val="bullet"/>
      <w:lvlText w:val="-"/>
      <w:lvlJc w:val="left"/>
      <w:pPr>
        <w:ind w:left="1324" w:hanging="360"/>
      </w:pPr>
      <w:rPr>
        <w:rFonts w:ascii="Times New Roman" w:eastAsia="新細明體" w:hAnsi="Times New Roman" w:cs="Times New Roman" w:hint="default"/>
      </w:rPr>
    </w:lvl>
    <w:lvl w:ilvl="1" w:tplc="04090003" w:tentative="1">
      <w:start w:val="1"/>
      <w:numFmt w:val="bullet"/>
      <w:lvlText w:val=""/>
      <w:lvlJc w:val="left"/>
      <w:pPr>
        <w:ind w:left="1924" w:hanging="480"/>
      </w:pPr>
      <w:rPr>
        <w:rFonts w:ascii="Wingdings" w:hAnsi="Wingdings" w:hint="default"/>
      </w:rPr>
    </w:lvl>
    <w:lvl w:ilvl="2" w:tplc="04090005" w:tentative="1">
      <w:start w:val="1"/>
      <w:numFmt w:val="bullet"/>
      <w:lvlText w:val=""/>
      <w:lvlJc w:val="left"/>
      <w:pPr>
        <w:ind w:left="2404" w:hanging="480"/>
      </w:pPr>
      <w:rPr>
        <w:rFonts w:ascii="Wingdings" w:hAnsi="Wingdings" w:hint="default"/>
      </w:rPr>
    </w:lvl>
    <w:lvl w:ilvl="3" w:tplc="04090001" w:tentative="1">
      <w:start w:val="1"/>
      <w:numFmt w:val="bullet"/>
      <w:lvlText w:val=""/>
      <w:lvlJc w:val="left"/>
      <w:pPr>
        <w:ind w:left="2884" w:hanging="480"/>
      </w:pPr>
      <w:rPr>
        <w:rFonts w:ascii="Wingdings" w:hAnsi="Wingdings" w:hint="default"/>
      </w:rPr>
    </w:lvl>
    <w:lvl w:ilvl="4" w:tplc="04090003" w:tentative="1">
      <w:start w:val="1"/>
      <w:numFmt w:val="bullet"/>
      <w:lvlText w:val=""/>
      <w:lvlJc w:val="left"/>
      <w:pPr>
        <w:ind w:left="3364" w:hanging="480"/>
      </w:pPr>
      <w:rPr>
        <w:rFonts w:ascii="Wingdings" w:hAnsi="Wingdings" w:hint="default"/>
      </w:rPr>
    </w:lvl>
    <w:lvl w:ilvl="5" w:tplc="04090005" w:tentative="1">
      <w:start w:val="1"/>
      <w:numFmt w:val="bullet"/>
      <w:lvlText w:val=""/>
      <w:lvlJc w:val="left"/>
      <w:pPr>
        <w:ind w:left="3844" w:hanging="480"/>
      </w:pPr>
      <w:rPr>
        <w:rFonts w:ascii="Wingdings" w:hAnsi="Wingdings" w:hint="default"/>
      </w:rPr>
    </w:lvl>
    <w:lvl w:ilvl="6" w:tplc="04090001" w:tentative="1">
      <w:start w:val="1"/>
      <w:numFmt w:val="bullet"/>
      <w:lvlText w:val=""/>
      <w:lvlJc w:val="left"/>
      <w:pPr>
        <w:ind w:left="4324" w:hanging="480"/>
      </w:pPr>
      <w:rPr>
        <w:rFonts w:ascii="Wingdings" w:hAnsi="Wingdings" w:hint="default"/>
      </w:rPr>
    </w:lvl>
    <w:lvl w:ilvl="7" w:tplc="04090003" w:tentative="1">
      <w:start w:val="1"/>
      <w:numFmt w:val="bullet"/>
      <w:lvlText w:val=""/>
      <w:lvlJc w:val="left"/>
      <w:pPr>
        <w:ind w:left="4804" w:hanging="480"/>
      </w:pPr>
      <w:rPr>
        <w:rFonts w:ascii="Wingdings" w:hAnsi="Wingdings" w:hint="default"/>
      </w:rPr>
    </w:lvl>
    <w:lvl w:ilvl="8" w:tplc="04090005" w:tentative="1">
      <w:start w:val="1"/>
      <w:numFmt w:val="bullet"/>
      <w:lvlText w:val=""/>
      <w:lvlJc w:val="left"/>
      <w:pPr>
        <w:ind w:left="5284" w:hanging="480"/>
      </w:pPr>
      <w:rPr>
        <w:rFonts w:ascii="Wingdings" w:hAnsi="Wingdings" w:hint="default"/>
      </w:rPr>
    </w:lvl>
  </w:abstractNum>
  <w:abstractNum w:abstractNumId="18">
    <w:nsid w:val="379D3894"/>
    <w:multiLevelType w:val="multilevel"/>
    <w:tmpl w:val="9E68692E"/>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A9B151C"/>
    <w:multiLevelType w:val="multilevel"/>
    <w:tmpl w:val="6D2A6F0E"/>
    <w:lvl w:ilvl="0">
      <w:start w:val="4"/>
      <w:numFmt w:val="decimal"/>
      <w:lvlText w:val="%1."/>
      <w:lvlJc w:val="left"/>
      <w:pPr>
        <w:ind w:left="842" w:hanging="360"/>
      </w:pPr>
      <w:rPr>
        <w:rFonts w:hint="default"/>
      </w:rPr>
    </w:lvl>
    <w:lvl w:ilvl="1">
      <w:start w:val="1"/>
      <w:numFmt w:val="decimal"/>
      <w:isLgl/>
      <w:lvlText w:val="%1.%2"/>
      <w:lvlJc w:val="left"/>
      <w:pPr>
        <w:ind w:left="842" w:hanging="36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1922" w:hanging="144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2" w:hanging="2160"/>
      </w:pPr>
      <w:rPr>
        <w:rFonts w:hint="default"/>
      </w:rPr>
    </w:lvl>
  </w:abstractNum>
  <w:abstractNum w:abstractNumId="20">
    <w:nsid w:val="3B1D07E8"/>
    <w:multiLevelType w:val="multilevel"/>
    <w:tmpl w:val="5496929E"/>
    <w:lvl w:ilvl="0">
      <w:start w:val="1"/>
      <w:numFmt w:val="decimal"/>
      <w:lvlText w:val="%1"/>
      <w:lvlJc w:val="left"/>
      <w:pPr>
        <w:ind w:left="964" w:hanging="964"/>
      </w:pPr>
      <w:rPr>
        <w:rFonts w:ascii="Times New Roman" w:hAnsi="Times New Roman" w:cs="Times New Roman" w:hint="default"/>
        <w:b w:val="0"/>
      </w:rPr>
    </w:lvl>
    <w:lvl w:ilvl="1">
      <w:start w:val="1"/>
      <w:numFmt w:val="decimal"/>
      <w:lvlText w:val="%1.%2"/>
      <w:lvlJc w:val="left"/>
      <w:pPr>
        <w:ind w:left="964" w:hanging="964"/>
      </w:pPr>
      <w:rPr>
        <w:rFonts w:ascii="Times New Roman" w:hAnsi="Times New Roman" w:cs="Times New Roman" w:hint="default"/>
        <w:sz w:val="24"/>
        <w:szCs w:val="24"/>
      </w:rPr>
    </w:lvl>
    <w:lvl w:ilvl="2">
      <w:start w:val="1"/>
      <w:numFmt w:val="decimal"/>
      <w:lvlText w:val="%1.%2.%3"/>
      <w:lvlJc w:val="left"/>
      <w:pPr>
        <w:ind w:left="1248" w:hanging="964"/>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B9E4AAD"/>
    <w:multiLevelType w:val="hybridMultilevel"/>
    <w:tmpl w:val="3DAECA5A"/>
    <w:lvl w:ilvl="0" w:tplc="026E8552">
      <w:start w:val="1"/>
      <w:numFmt w:val="lowerLetter"/>
      <w:lvlText w:val="(%1)"/>
      <w:lvlJc w:val="left"/>
      <w:pPr>
        <w:ind w:left="964" w:hanging="9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E975B2A"/>
    <w:multiLevelType w:val="multilevel"/>
    <w:tmpl w:val="95660B4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AE20F58"/>
    <w:multiLevelType w:val="hybridMultilevel"/>
    <w:tmpl w:val="3DAECA5A"/>
    <w:lvl w:ilvl="0" w:tplc="026E8552">
      <w:start w:val="1"/>
      <w:numFmt w:val="lowerLetter"/>
      <w:lvlText w:val="(%1)"/>
      <w:lvlJc w:val="left"/>
      <w:pPr>
        <w:ind w:left="964" w:hanging="9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FA36D8E"/>
    <w:multiLevelType w:val="multilevel"/>
    <w:tmpl w:val="7D4EB004"/>
    <w:lvl w:ilvl="0">
      <w:start w:val="3"/>
      <w:numFmt w:val="decimal"/>
      <w:lvlText w:val="%1"/>
      <w:lvlJc w:val="left"/>
      <w:pPr>
        <w:ind w:left="375" w:hanging="375"/>
      </w:pPr>
      <w:rPr>
        <w:rFonts w:hint="default"/>
      </w:rPr>
    </w:lvl>
    <w:lvl w:ilvl="1">
      <w:start w:val="1"/>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nsid w:val="520B414D"/>
    <w:multiLevelType w:val="multilevel"/>
    <w:tmpl w:val="4FCE2736"/>
    <w:lvl w:ilvl="0">
      <w:start w:val="1"/>
      <w:numFmt w:val="decimal"/>
      <w:lvlText w:val="%1."/>
      <w:lvlJc w:val="left"/>
      <w:pPr>
        <w:ind w:left="2771" w:hanging="360"/>
      </w:pPr>
      <w:rPr>
        <w:rFonts w:cs="Times New Roman" w:hint="default"/>
      </w:rPr>
    </w:lvl>
    <w:lvl w:ilvl="1">
      <w:start w:val="2"/>
      <w:numFmt w:val="decimal"/>
      <w:isLgl/>
      <w:lvlText w:val="%1.%2"/>
      <w:lvlJc w:val="left"/>
      <w:pPr>
        <w:ind w:left="3012" w:hanging="600"/>
      </w:pPr>
      <w:rPr>
        <w:rFonts w:cs="Times New Roman" w:hint="default"/>
        <w:u w:val="none"/>
      </w:rPr>
    </w:lvl>
    <w:lvl w:ilvl="2">
      <w:start w:val="3"/>
      <w:numFmt w:val="decimal"/>
      <w:isLgl/>
      <w:lvlText w:val="%1.%2.%3"/>
      <w:lvlJc w:val="left"/>
      <w:pPr>
        <w:ind w:left="3219" w:hanging="720"/>
      </w:pPr>
      <w:rPr>
        <w:rFonts w:cs="Times New Roman" w:hint="default"/>
        <w:u w:val="none"/>
      </w:rPr>
    </w:lvl>
    <w:lvl w:ilvl="3">
      <w:start w:val="1"/>
      <w:numFmt w:val="decimal"/>
      <w:isLgl/>
      <w:lvlText w:val="%1.%2.%3.%4"/>
      <w:lvlJc w:val="left"/>
      <w:pPr>
        <w:ind w:left="3494" w:hanging="1080"/>
      </w:pPr>
      <w:rPr>
        <w:rFonts w:cs="Times New Roman" w:hint="default"/>
        <w:u w:val="single"/>
      </w:rPr>
    </w:lvl>
    <w:lvl w:ilvl="4">
      <w:start w:val="1"/>
      <w:numFmt w:val="decimal"/>
      <w:isLgl/>
      <w:lvlText w:val="%1.%2.%3.%4.%5"/>
      <w:lvlJc w:val="left"/>
      <w:pPr>
        <w:ind w:left="3495" w:hanging="1080"/>
      </w:pPr>
      <w:rPr>
        <w:rFonts w:cs="Times New Roman" w:hint="default"/>
        <w:u w:val="single"/>
      </w:rPr>
    </w:lvl>
    <w:lvl w:ilvl="5">
      <w:start w:val="1"/>
      <w:numFmt w:val="decimal"/>
      <w:isLgl/>
      <w:lvlText w:val="%1.%2.%3.%4.%5.%6"/>
      <w:lvlJc w:val="left"/>
      <w:pPr>
        <w:ind w:left="3856" w:hanging="1440"/>
      </w:pPr>
      <w:rPr>
        <w:rFonts w:cs="Times New Roman" w:hint="default"/>
        <w:u w:val="single"/>
      </w:rPr>
    </w:lvl>
    <w:lvl w:ilvl="6">
      <w:start w:val="1"/>
      <w:numFmt w:val="decimal"/>
      <w:isLgl/>
      <w:lvlText w:val="%1.%2.%3.%4.%5.%6.%7"/>
      <w:lvlJc w:val="left"/>
      <w:pPr>
        <w:ind w:left="3857" w:hanging="1440"/>
      </w:pPr>
      <w:rPr>
        <w:rFonts w:cs="Times New Roman" w:hint="default"/>
        <w:u w:val="single"/>
      </w:rPr>
    </w:lvl>
    <w:lvl w:ilvl="7">
      <w:start w:val="1"/>
      <w:numFmt w:val="decimal"/>
      <w:isLgl/>
      <w:lvlText w:val="%1.%2.%3.%4.%5.%6.%7.%8"/>
      <w:lvlJc w:val="left"/>
      <w:pPr>
        <w:ind w:left="4218" w:hanging="1800"/>
      </w:pPr>
      <w:rPr>
        <w:rFonts w:cs="Times New Roman" w:hint="default"/>
        <w:u w:val="single"/>
      </w:rPr>
    </w:lvl>
    <w:lvl w:ilvl="8">
      <w:start w:val="1"/>
      <w:numFmt w:val="decimal"/>
      <w:isLgl/>
      <w:lvlText w:val="%1.%2.%3.%4.%5.%6.%7.%8.%9"/>
      <w:lvlJc w:val="left"/>
      <w:pPr>
        <w:ind w:left="4579" w:hanging="2160"/>
      </w:pPr>
      <w:rPr>
        <w:rFonts w:cs="Times New Roman" w:hint="default"/>
        <w:u w:val="single"/>
      </w:rPr>
    </w:lvl>
  </w:abstractNum>
  <w:abstractNum w:abstractNumId="26">
    <w:nsid w:val="52B23FB9"/>
    <w:multiLevelType w:val="multilevel"/>
    <w:tmpl w:val="53C63F9E"/>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1B40ABB"/>
    <w:multiLevelType w:val="hybridMultilevel"/>
    <w:tmpl w:val="C5A6F2D0"/>
    <w:lvl w:ilvl="0" w:tplc="0C2EC64C">
      <w:start w:val="2"/>
      <w:numFmt w:val="lowerLetter"/>
      <w:lvlText w:val="(%1)"/>
      <w:lvlJc w:val="left"/>
      <w:pPr>
        <w:ind w:left="960" w:hanging="48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9471274"/>
    <w:multiLevelType w:val="hybridMultilevel"/>
    <w:tmpl w:val="5A62C34E"/>
    <w:lvl w:ilvl="0" w:tplc="4BAC75AA">
      <w:start w:val="1"/>
      <w:numFmt w:val="lowerLetter"/>
      <w:lvlText w:val="(%1)"/>
      <w:lvlJc w:val="left"/>
      <w:pPr>
        <w:ind w:left="960" w:hanging="9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BCE1CC4"/>
    <w:multiLevelType w:val="hybridMultilevel"/>
    <w:tmpl w:val="CAD4CE56"/>
    <w:lvl w:ilvl="0" w:tplc="584A8F24">
      <w:start w:val="4"/>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6E3E22DA"/>
    <w:multiLevelType w:val="multilevel"/>
    <w:tmpl w:val="8152AC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7996D84"/>
    <w:multiLevelType w:val="hybridMultilevel"/>
    <w:tmpl w:val="08B082A4"/>
    <w:lvl w:ilvl="0" w:tplc="4BAC75AA">
      <w:start w:val="1"/>
      <w:numFmt w:val="lowerLetter"/>
      <w:lvlText w:val="(%1)"/>
      <w:lvlJc w:val="left"/>
      <w:pPr>
        <w:ind w:left="360" w:hanging="36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9C71421"/>
    <w:multiLevelType w:val="multilevel"/>
    <w:tmpl w:val="0409001D"/>
    <w:styleLink w:val="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6"/>
  </w:num>
  <w:num w:numId="2">
    <w:abstractNumId w:val="29"/>
  </w:num>
  <w:num w:numId="3">
    <w:abstractNumId w:val="8"/>
  </w:num>
  <w:num w:numId="4">
    <w:abstractNumId w:val="24"/>
  </w:num>
  <w:num w:numId="5">
    <w:abstractNumId w:val="31"/>
  </w:num>
  <w:num w:numId="6">
    <w:abstractNumId w:val="7"/>
  </w:num>
  <w:num w:numId="7">
    <w:abstractNumId w:val="28"/>
  </w:num>
  <w:num w:numId="8">
    <w:abstractNumId w:val="15"/>
  </w:num>
  <w:num w:numId="9">
    <w:abstractNumId w:val="13"/>
  </w:num>
  <w:num w:numId="10">
    <w:abstractNumId w:val="9"/>
  </w:num>
  <w:num w:numId="11">
    <w:abstractNumId w:val="27"/>
  </w:num>
  <w:num w:numId="12">
    <w:abstractNumId w:val="2"/>
  </w:num>
  <w:num w:numId="13">
    <w:abstractNumId w:val="32"/>
  </w:num>
  <w:num w:numId="14">
    <w:abstractNumId w:val="3"/>
  </w:num>
  <w:num w:numId="15">
    <w:abstractNumId w:val="6"/>
  </w:num>
  <w:num w:numId="16">
    <w:abstractNumId w:val="12"/>
  </w:num>
  <w:num w:numId="17">
    <w:abstractNumId w:val="18"/>
  </w:num>
  <w:num w:numId="18">
    <w:abstractNumId w:val="22"/>
  </w:num>
  <w:num w:numId="19">
    <w:abstractNumId w:val="14"/>
  </w:num>
  <w:num w:numId="20">
    <w:abstractNumId w:val="26"/>
  </w:num>
  <w:num w:numId="21">
    <w:abstractNumId w:val="25"/>
  </w:num>
  <w:num w:numId="22">
    <w:abstractNumId w:val="30"/>
  </w:num>
  <w:num w:numId="23">
    <w:abstractNumId w:val="10"/>
  </w:num>
  <w:num w:numId="24">
    <w:abstractNumId w:val="20"/>
  </w:num>
  <w:num w:numId="25">
    <w:abstractNumId w:val="21"/>
  </w:num>
  <w:num w:numId="26">
    <w:abstractNumId w:val="23"/>
  </w:num>
  <w:num w:numId="27">
    <w:abstractNumId w:val="1"/>
  </w:num>
  <w:num w:numId="28">
    <w:abstractNumId w:val="11"/>
  </w:num>
  <w:num w:numId="29">
    <w:abstractNumId w:val="5"/>
  </w:num>
  <w:num w:numId="30">
    <w:abstractNumId w:val="17"/>
  </w:num>
  <w:num w:numId="31">
    <w:abstractNumId w:val="4"/>
  </w:num>
  <w:num w:numId="32">
    <w:abstractNumId w:val="19"/>
  </w:num>
  <w:num w:numId="33">
    <w:abstractNumId w:val="0"/>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85"/>
    <w:rsid w:val="00000CE5"/>
    <w:rsid w:val="000015DD"/>
    <w:rsid w:val="0000221F"/>
    <w:rsid w:val="00003B3F"/>
    <w:rsid w:val="00004D96"/>
    <w:rsid w:val="0000574D"/>
    <w:rsid w:val="0000635A"/>
    <w:rsid w:val="00007B2F"/>
    <w:rsid w:val="00007FBC"/>
    <w:rsid w:val="00011909"/>
    <w:rsid w:val="00012000"/>
    <w:rsid w:val="00013D4B"/>
    <w:rsid w:val="000151FA"/>
    <w:rsid w:val="000161E0"/>
    <w:rsid w:val="0001689E"/>
    <w:rsid w:val="000200C3"/>
    <w:rsid w:val="00021440"/>
    <w:rsid w:val="0002168D"/>
    <w:rsid w:val="000217F5"/>
    <w:rsid w:val="000218EE"/>
    <w:rsid w:val="00021A1D"/>
    <w:rsid w:val="00021FF5"/>
    <w:rsid w:val="00023006"/>
    <w:rsid w:val="00024081"/>
    <w:rsid w:val="00026BEA"/>
    <w:rsid w:val="0002776F"/>
    <w:rsid w:val="00027A9F"/>
    <w:rsid w:val="00027C53"/>
    <w:rsid w:val="00030F20"/>
    <w:rsid w:val="00031323"/>
    <w:rsid w:val="00031645"/>
    <w:rsid w:val="00031713"/>
    <w:rsid w:val="00033C2F"/>
    <w:rsid w:val="00034B8E"/>
    <w:rsid w:val="00035CFE"/>
    <w:rsid w:val="0003654D"/>
    <w:rsid w:val="00040828"/>
    <w:rsid w:val="00040C64"/>
    <w:rsid w:val="00040EE1"/>
    <w:rsid w:val="00040F1F"/>
    <w:rsid w:val="00041A7C"/>
    <w:rsid w:val="00042846"/>
    <w:rsid w:val="0004296D"/>
    <w:rsid w:val="000434F2"/>
    <w:rsid w:val="0004382B"/>
    <w:rsid w:val="0004384C"/>
    <w:rsid w:val="000443AF"/>
    <w:rsid w:val="00045274"/>
    <w:rsid w:val="00045D7E"/>
    <w:rsid w:val="00045E49"/>
    <w:rsid w:val="00047071"/>
    <w:rsid w:val="0004720E"/>
    <w:rsid w:val="00047228"/>
    <w:rsid w:val="00051229"/>
    <w:rsid w:val="0005147A"/>
    <w:rsid w:val="00052920"/>
    <w:rsid w:val="00052D03"/>
    <w:rsid w:val="00052F25"/>
    <w:rsid w:val="00053654"/>
    <w:rsid w:val="000538D9"/>
    <w:rsid w:val="00053F5B"/>
    <w:rsid w:val="000554C2"/>
    <w:rsid w:val="00056095"/>
    <w:rsid w:val="0005616D"/>
    <w:rsid w:val="000566EB"/>
    <w:rsid w:val="00057798"/>
    <w:rsid w:val="00060C77"/>
    <w:rsid w:val="00061724"/>
    <w:rsid w:val="00061CEC"/>
    <w:rsid w:val="00062C98"/>
    <w:rsid w:val="000645F4"/>
    <w:rsid w:val="000646D2"/>
    <w:rsid w:val="0006495C"/>
    <w:rsid w:val="00064C18"/>
    <w:rsid w:val="00065038"/>
    <w:rsid w:val="000654EC"/>
    <w:rsid w:val="00065BA4"/>
    <w:rsid w:val="0006730C"/>
    <w:rsid w:val="00067322"/>
    <w:rsid w:val="000678CC"/>
    <w:rsid w:val="0007043B"/>
    <w:rsid w:val="00073490"/>
    <w:rsid w:val="00074925"/>
    <w:rsid w:val="000750C6"/>
    <w:rsid w:val="00075B36"/>
    <w:rsid w:val="00075DD3"/>
    <w:rsid w:val="000766C5"/>
    <w:rsid w:val="00076964"/>
    <w:rsid w:val="000803CD"/>
    <w:rsid w:val="00081353"/>
    <w:rsid w:val="00082514"/>
    <w:rsid w:val="00082AEE"/>
    <w:rsid w:val="00083526"/>
    <w:rsid w:val="000836B5"/>
    <w:rsid w:val="00083B3E"/>
    <w:rsid w:val="00083C6A"/>
    <w:rsid w:val="00084BD3"/>
    <w:rsid w:val="00085188"/>
    <w:rsid w:val="00086875"/>
    <w:rsid w:val="00086A31"/>
    <w:rsid w:val="000871C3"/>
    <w:rsid w:val="00087505"/>
    <w:rsid w:val="00090316"/>
    <w:rsid w:val="0009074F"/>
    <w:rsid w:val="000908CF"/>
    <w:rsid w:val="00090C3E"/>
    <w:rsid w:val="00090F41"/>
    <w:rsid w:val="00092D1C"/>
    <w:rsid w:val="00093251"/>
    <w:rsid w:val="0009446C"/>
    <w:rsid w:val="000946EC"/>
    <w:rsid w:val="0009666F"/>
    <w:rsid w:val="000966B1"/>
    <w:rsid w:val="0009780A"/>
    <w:rsid w:val="000A02F9"/>
    <w:rsid w:val="000A0D7A"/>
    <w:rsid w:val="000A180D"/>
    <w:rsid w:val="000A21D9"/>
    <w:rsid w:val="000A3501"/>
    <w:rsid w:val="000A4CAD"/>
    <w:rsid w:val="000A5248"/>
    <w:rsid w:val="000A55C6"/>
    <w:rsid w:val="000A594A"/>
    <w:rsid w:val="000A5E0A"/>
    <w:rsid w:val="000A70DF"/>
    <w:rsid w:val="000A754B"/>
    <w:rsid w:val="000A780C"/>
    <w:rsid w:val="000A7919"/>
    <w:rsid w:val="000B0283"/>
    <w:rsid w:val="000B0601"/>
    <w:rsid w:val="000B078F"/>
    <w:rsid w:val="000B0CE1"/>
    <w:rsid w:val="000B0D1A"/>
    <w:rsid w:val="000B1095"/>
    <w:rsid w:val="000B1511"/>
    <w:rsid w:val="000B1822"/>
    <w:rsid w:val="000B186E"/>
    <w:rsid w:val="000B2671"/>
    <w:rsid w:val="000B2D7A"/>
    <w:rsid w:val="000B33EE"/>
    <w:rsid w:val="000B47F5"/>
    <w:rsid w:val="000B548C"/>
    <w:rsid w:val="000B6356"/>
    <w:rsid w:val="000B7061"/>
    <w:rsid w:val="000C0345"/>
    <w:rsid w:val="000C0F5E"/>
    <w:rsid w:val="000C17CF"/>
    <w:rsid w:val="000C2B8E"/>
    <w:rsid w:val="000C3346"/>
    <w:rsid w:val="000C4103"/>
    <w:rsid w:val="000C4363"/>
    <w:rsid w:val="000C6566"/>
    <w:rsid w:val="000C7438"/>
    <w:rsid w:val="000C787F"/>
    <w:rsid w:val="000D07CF"/>
    <w:rsid w:val="000D0951"/>
    <w:rsid w:val="000D141C"/>
    <w:rsid w:val="000D158D"/>
    <w:rsid w:val="000D1898"/>
    <w:rsid w:val="000D2A21"/>
    <w:rsid w:val="000D2DDD"/>
    <w:rsid w:val="000D3195"/>
    <w:rsid w:val="000D4382"/>
    <w:rsid w:val="000D4621"/>
    <w:rsid w:val="000D46B4"/>
    <w:rsid w:val="000D4F13"/>
    <w:rsid w:val="000D5409"/>
    <w:rsid w:val="000D5BEA"/>
    <w:rsid w:val="000D76DB"/>
    <w:rsid w:val="000D7BD6"/>
    <w:rsid w:val="000D7CF9"/>
    <w:rsid w:val="000E0A4C"/>
    <w:rsid w:val="000E17A2"/>
    <w:rsid w:val="000E1C06"/>
    <w:rsid w:val="000E23EB"/>
    <w:rsid w:val="000E2840"/>
    <w:rsid w:val="000E2902"/>
    <w:rsid w:val="000E2DCE"/>
    <w:rsid w:val="000E3155"/>
    <w:rsid w:val="000E3BA8"/>
    <w:rsid w:val="000E5201"/>
    <w:rsid w:val="000E5B88"/>
    <w:rsid w:val="000E6E68"/>
    <w:rsid w:val="000E74A4"/>
    <w:rsid w:val="000F07AF"/>
    <w:rsid w:val="000F0FDC"/>
    <w:rsid w:val="000F1851"/>
    <w:rsid w:val="000F1C04"/>
    <w:rsid w:val="000F1C3C"/>
    <w:rsid w:val="000F2320"/>
    <w:rsid w:val="000F2352"/>
    <w:rsid w:val="000F2B0B"/>
    <w:rsid w:val="000F2D5C"/>
    <w:rsid w:val="000F3C01"/>
    <w:rsid w:val="000F50C5"/>
    <w:rsid w:val="000F5195"/>
    <w:rsid w:val="000F52A0"/>
    <w:rsid w:val="000F63E9"/>
    <w:rsid w:val="000F7476"/>
    <w:rsid w:val="00100344"/>
    <w:rsid w:val="0010074D"/>
    <w:rsid w:val="001008F9"/>
    <w:rsid w:val="00100F62"/>
    <w:rsid w:val="001011BB"/>
    <w:rsid w:val="00101B99"/>
    <w:rsid w:val="001030EC"/>
    <w:rsid w:val="00103BB1"/>
    <w:rsid w:val="001054FB"/>
    <w:rsid w:val="00105CA7"/>
    <w:rsid w:val="00105E32"/>
    <w:rsid w:val="00106365"/>
    <w:rsid w:val="0010678A"/>
    <w:rsid w:val="00106D6E"/>
    <w:rsid w:val="00106F0B"/>
    <w:rsid w:val="00107347"/>
    <w:rsid w:val="001076E2"/>
    <w:rsid w:val="00110194"/>
    <w:rsid w:val="00111616"/>
    <w:rsid w:val="00113704"/>
    <w:rsid w:val="00113C3E"/>
    <w:rsid w:val="00114C01"/>
    <w:rsid w:val="00115D88"/>
    <w:rsid w:val="00115DCC"/>
    <w:rsid w:val="00116768"/>
    <w:rsid w:val="001170E0"/>
    <w:rsid w:val="00117433"/>
    <w:rsid w:val="0012262C"/>
    <w:rsid w:val="00122841"/>
    <w:rsid w:val="0012362D"/>
    <w:rsid w:val="00123E23"/>
    <w:rsid w:val="0012433F"/>
    <w:rsid w:val="001248DB"/>
    <w:rsid w:val="001251C1"/>
    <w:rsid w:val="001254C1"/>
    <w:rsid w:val="0012620C"/>
    <w:rsid w:val="0012681E"/>
    <w:rsid w:val="00126C0A"/>
    <w:rsid w:val="00126D36"/>
    <w:rsid w:val="00127EA7"/>
    <w:rsid w:val="00130383"/>
    <w:rsid w:val="00130B4F"/>
    <w:rsid w:val="001316CF"/>
    <w:rsid w:val="00132578"/>
    <w:rsid w:val="001327EB"/>
    <w:rsid w:val="0013344C"/>
    <w:rsid w:val="00134326"/>
    <w:rsid w:val="001353F8"/>
    <w:rsid w:val="001368AF"/>
    <w:rsid w:val="00137125"/>
    <w:rsid w:val="00137A0E"/>
    <w:rsid w:val="00137B81"/>
    <w:rsid w:val="00137E07"/>
    <w:rsid w:val="001406F8"/>
    <w:rsid w:val="00140830"/>
    <w:rsid w:val="001417AF"/>
    <w:rsid w:val="0014329C"/>
    <w:rsid w:val="0014363E"/>
    <w:rsid w:val="00144ED4"/>
    <w:rsid w:val="0014541F"/>
    <w:rsid w:val="001454DF"/>
    <w:rsid w:val="00145833"/>
    <w:rsid w:val="00147742"/>
    <w:rsid w:val="00150274"/>
    <w:rsid w:val="00150300"/>
    <w:rsid w:val="00150925"/>
    <w:rsid w:val="00150EAD"/>
    <w:rsid w:val="00151A82"/>
    <w:rsid w:val="00152927"/>
    <w:rsid w:val="00153997"/>
    <w:rsid w:val="00153AA5"/>
    <w:rsid w:val="00153DA8"/>
    <w:rsid w:val="00154C64"/>
    <w:rsid w:val="001560A2"/>
    <w:rsid w:val="00157CA8"/>
    <w:rsid w:val="001602A4"/>
    <w:rsid w:val="00160858"/>
    <w:rsid w:val="00160AB6"/>
    <w:rsid w:val="001623A6"/>
    <w:rsid w:val="001635EA"/>
    <w:rsid w:val="00163897"/>
    <w:rsid w:val="00164E8D"/>
    <w:rsid w:val="00166450"/>
    <w:rsid w:val="00166816"/>
    <w:rsid w:val="001674AE"/>
    <w:rsid w:val="00171B59"/>
    <w:rsid w:val="00171F4E"/>
    <w:rsid w:val="00173C60"/>
    <w:rsid w:val="00173D0E"/>
    <w:rsid w:val="0017598A"/>
    <w:rsid w:val="00175B93"/>
    <w:rsid w:val="00175F69"/>
    <w:rsid w:val="00177395"/>
    <w:rsid w:val="00177431"/>
    <w:rsid w:val="001803F9"/>
    <w:rsid w:val="00180890"/>
    <w:rsid w:val="00180C37"/>
    <w:rsid w:val="00180F9E"/>
    <w:rsid w:val="00181260"/>
    <w:rsid w:val="00181496"/>
    <w:rsid w:val="00183762"/>
    <w:rsid w:val="0018465D"/>
    <w:rsid w:val="00185620"/>
    <w:rsid w:val="001861E6"/>
    <w:rsid w:val="00186221"/>
    <w:rsid w:val="00190202"/>
    <w:rsid w:val="0019021C"/>
    <w:rsid w:val="00190249"/>
    <w:rsid w:val="00190666"/>
    <w:rsid w:val="001907F5"/>
    <w:rsid w:val="00190868"/>
    <w:rsid w:val="00190B7D"/>
    <w:rsid w:val="00190D5B"/>
    <w:rsid w:val="00191C04"/>
    <w:rsid w:val="00191FCA"/>
    <w:rsid w:val="00192270"/>
    <w:rsid w:val="00192833"/>
    <w:rsid w:val="00193723"/>
    <w:rsid w:val="00193D28"/>
    <w:rsid w:val="001948AA"/>
    <w:rsid w:val="0019493E"/>
    <w:rsid w:val="00194EC5"/>
    <w:rsid w:val="0019509E"/>
    <w:rsid w:val="00195701"/>
    <w:rsid w:val="0019672C"/>
    <w:rsid w:val="00197977"/>
    <w:rsid w:val="001A0E6F"/>
    <w:rsid w:val="001A1026"/>
    <w:rsid w:val="001A42AD"/>
    <w:rsid w:val="001A4C49"/>
    <w:rsid w:val="001A4F99"/>
    <w:rsid w:val="001A6CD1"/>
    <w:rsid w:val="001A6E9B"/>
    <w:rsid w:val="001B05E4"/>
    <w:rsid w:val="001B12CD"/>
    <w:rsid w:val="001B14DB"/>
    <w:rsid w:val="001B2D7D"/>
    <w:rsid w:val="001B2F6E"/>
    <w:rsid w:val="001B31B2"/>
    <w:rsid w:val="001B464C"/>
    <w:rsid w:val="001B4A92"/>
    <w:rsid w:val="001B630E"/>
    <w:rsid w:val="001B79A7"/>
    <w:rsid w:val="001B7D00"/>
    <w:rsid w:val="001B7E3A"/>
    <w:rsid w:val="001C107E"/>
    <w:rsid w:val="001C28E8"/>
    <w:rsid w:val="001C2B2A"/>
    <w:rsid w:val="001C415D"/>
    <w:rsid w:val="001C5074"/>
    <w:rsid w:val="001C5794"/>
    <w:rsid w:val="001C6B3F"/>
    <w:rsid w:val="001D0E03"/>
    <w:rsid w:val="001D1074"/>
    <w:rsid w:val="001D155F"/>
    <w:rsid w:val="001D1694"/>
    <w:rsid w:val="001D197F"/>
    <w:rsid w:val="001D246E"/>
    <w:rsid w:val="001D489D"/>
    <w:rsid w:val="001D4A28"/>
    <w:rsid w:val="001D523F"/>
    <w:rsid w:val="001D67D0"/>
    <w:rsid w:val="001E049B"/>
    <w:rsid w:val="001E077A"/>
    <w:rsid w:val="001E08A7"/>
    <w:rsid w:val="001E0C74"/>
    <w:rsid w:val="001E0FC8"/>
    <w:rsid w:val="001E3ED4"/>
    <w:rsid w:val="001E4E09"/>
    <w:rsid w:val="001E667B"/>
    <w:rsid w:val="001E708F"/>
    <w:rsid w:val="001E7177"/>
    <w:rsid w:val="001E753D"/>
    <w:rsid w:val="001F2D73"/>
    <w:rsid w:val="001F34EB"/>
    <w:rsid w:val="001F45B6"/>
    <w:rsid w:val="001F65B7"/>
    <w:rsid w:val="001F76DA"/>
    <w:rsid w:val="001F7F5E"/>
    <w:rsid w:val="002013D8"/>
    <w:rsid w:val="002018EC"/>
    <w:rsid w:val="002022DE"/>
    <w:rsid w:val="00202486"/>
    <w:rsid w:val="00202F1F"/>
    <w:rsid w:val="00203188"/>
    <w:rsid w:val="002043F9"/>
    <w:rsid w:val="002045EF"/>
    <w:rsid w:val="0020494E"/>
    <w:rsid w:val="00204CE1"/>
    <w:rsid w:val="00205AB9"/>
    <w:rsid w:val="00205C28"/>
    <w:rsid w:val="002067FB"/>
    <w:rsid w:val="0020776B"/>
    <w:rsid w:val="0021003F"/>
    <w:rsid w:val="002101A0"/>
    <w:rsid w:val="00210267"/>
    <w:rsid w:val="00210378"/>
    <w:rsid w:val="00210CF6"/>
    <w:rsid w:val="00211500"/>
    <w:rsid w:val="0021195F"/>
    <w:rsid w:val="00211AC9"/>
    <w:rsid w:val="00211AE9"/>
    <w:rsid w:val="00211BDA"/>
    <w:rsid w:val="00211E63"/>
    <w:rsid w:val="00211ECE"/>
    <w:rsid w:val="00212E35"/>
    <w:rsid w:val="00213343"/>
    <w:rsid w:val="002138B6"/>
    <w:rsid w:val="002139A0"/>
    <w:rsid w:val="002142DE"/>
    <w:rsid w:val="00215DB5"/>
    <w:rsid w:val="00216489"/>
    <w:rsid w:val="002167B8"/>
    <w:rsid w:val="00216810"/>
    <w:rsid w:val="00216AEC"/>
    <w:rsid w:val="002179C7"/>
    <w:rsid w:val="00220646"/>
    <w:rsid w:val="002226F5"/>
    <w:rsid w:val="00222ADC"/>
    <w:rsid w:val="00222FBB"/>
    <w:rsid w:val="00225DA9"/>
    <w:rsid w:val="00225E42"/>
    <w:rsid w:val="002277F3"/>
    <w:rsid w:val="0023073C"/>
    <w:rsid w:val="00230C16"/>
    <w:rsid w:val="00231066"/>
    <w:rsid w:val="002311E5"/>
    <w:rsid w:val="00232E5E"/>
    <w:rsid w:val="00233FD7"/>
    <w:rsid w:val="0023420C"/>
    <w:rsid w:val="00234560"/>
    <w:rsid w:val="002348CB"/>
    <w:rsid w:val="00234EFB"/>
    <w:rsid w:val="0023510F"/>
    <w:rsid w:val="00236DA7"/>
    <w:rsid w:val="00237076"/>
    <w:rsid w:val="00237970"/>
    <w:rsid w:val="00241606"/>
    <w:rsid w:val="00241893"/>
    <w:rsid w:val="0024333B"/>
    <w:rsid w:val="002433F8"/>
    <w:rsid w:val="00243DEB"/>
    <w:rsid w:val="002446E8"/>
    <w:rsid w:val="00244BCD"/>
    <w:rsid w:val="00244C12"/>
    <w:rsid w:val="00244E86"/>
    <w:rsid w:val="002453EB"/>
    <w:rsid w:val="00246703"/>
    <w:rsid w:val="00246CEA"/>
    <w:rsid w:val="00247543"/>
    <w:rsid w:val="00247571"/>
    <w:rsid w:val="0024794E"/>
    <w:rsid w:val="00247CBF"/>
    <w:rsid w:val="00250001"/>
    <w:rsid w:val="00250C61"/>
    <w:rsid w:val="0025169E"/>
    <w:rsid w:val="00251D7E"/>
    <w:rsid w:val="0025274C"/>
    <w:rsid w:val="00253916"/>
    <w:rsid w:val="00253E11"/>
    <w:rsid w:val="00253F23"/>
    <w:rsid w:val="0025434F"/>
    <w:rsid w:val="00254B18"/>
    <w:rsid w:val="00255E7D"/>
    <w:rsid w:val="00256B82"/>
    <w:rsid w:val="00257037"/>
    <w:rsid w:val="00257749"/>
    <w:rsid w:val="0026051C"/>
    <w:rsid w:val="00261202"/>
    <w:rsid w:val="00261C9C"/>
    <w:rsid w:val="00262B9C"/>
    <w:rsid w:val="002631CE"/>
    <w:rsid w:val="00263673"/>
    <w:rsid w:val="00263AC8"/>
    <w:rsid w:val="00264340"/>
    <w:rsid w:val="00264D9E"/>
    <w:rsid w:val="00266FC8"/>
    <w:rsid w:val="00270724"/>
    <w:rsid w:val="00270DC3"/>
    <w:rsid w:val="002713D0"/>
    <w:rsid w:val="00271808"/>
    <w:rsid w:val="002719A2"/>
    <w:rsid w:val="00271AA3"/>
    <w:rsid w:val="00271E41"/>
    <w:rsid w:val="00272591"/>
    <w:rsid w:val="00272609"/>
    <w:rsid w:val="002732EC"/>
    <w:rsid w:val="00274569"/>
    <w:rsid w:val="002749A9"/>
    <w:rsid w:val="00275419"/>
    <w:rsid w:val="002768E0"/>
    <w:rsid w:val="00276B12"/>
    <w:rsid w:val="00277664"/>
    <w:rsid w:val="00277915"/>
    <w:rsid w:val="002779B3"/>
    <w:rsid w:val="00277F50"/>
    <w:rsid w:val="002808F4"/>
    <w:rsid w:val="00281722"/>
    <w:rsid w:val="00282006"/>
    <w:rsid w:val="00282D73"/>
    <w:rsid w:val="0028339E"/>
    <w:rsid w:val="00283EB6"/>
    <w:rsid w:val="0028407A"/>
    <w:rsid w:val="002843DA"/>
    <w:rsid w:val="0028504F"/>
    <w:rsid w:val="0028556E"/>
    <w:rsid w:val="00285A3B"/>
    <w:rsid w:val="0028626E"/>
    <w:rsid w:val="00286C19"/>
    <w:rsid w:val="00286C2A"/>
    <w:rsid w:val="00286D04"/>
    <w:rsid w:val="0028763E"/>
    <w:rsid w:val="00290914"/>
    <w:rsid w:val="00290E15"/>
    <w:rsid w:val="0029100A"/>
    <w:rsid w:val="00291A76"/>
    <w:rsid w:val="002926EC"/>
    <w:rsid w:val="002928D9"/>
    <w:rsid w:val="00293E6F"/>
    <w:rsid w:val="002948BA"/>
    <w:rsid w:val="00296C45"/>
    <w:rsid w:val="002A00EB"/>
    <w:rsid w:val="002A0834"/>
    <w:rsid w:val="002A2A70"/>
    <w:rsid w:val="002A2EFD"/>
    <w:rsid w:val="002A3070"/>
    <w:rsid w:val="002A380D"/>
    <w:rsid w:val="002A3FB8"/>
    <w:rsid w:val="002A43C1"/>
    <w:rsid w:val="002A465C"/>
    <w:rsid w:val="002A51C2"/>
    <w:rsid w:val="002A5AB2"/>
    <w:rsid w:val="002A6821"/>
    <w:rsid w:val="002A6DCE"/>
    <w:rsid w:val="002A6F92"/>
    <w:rsid w:val="002A6FD5"/>
    <w:rsid w:val="002A7333"/>
    <w:rsid w:val="002A7B3D"/>
    <w:rsid w:val="002B1D28"/>
    <w:rsid w:val="002B2253"/>
    <w:rsid w:val="002B33A9"/>
    <w:rsid w:val="002B3C5D"/>
    <w:rsid w:val="002B40D3"/>
    <w:rsid w:val="002B4287"/>
    <w:rsid w:val="002B44AF"/>
    <w:rsid w:val="002B4DBB"/>
    <w:rsid w:val="002B5951"/>
    <w:rsid w:val="002B7477"/>
    <w:rsid w:val="002B7813"/>
    <w:rsid w:val="002C01AE"/>
    <w:rsid w:val="002C02D5"/>
    <w:rsid w:val="002C3308"/>
    <w:rsid w:val="002C3481"/>
    <w:rsid w:val="002C55D2"/>
    <w:rsid w:val="002C5DB9"/>
    <w:rsid w:val="002C65A6"/>
    <w:rsid w:val="002C7541"/>
    <w:rsid w:val="002C76A5"/>
    <w:rsid w:val="002C7E15"/>
    <w:rsid w:val="002D1CCC"/>
    <w:rsid w:val="002D1D34"/>
    <w:rsid w:val="002D273E"/>
    <w:rsid w:val="002D3906"/>
    <w:rsid w:val="002D3B3A"/>
    <w:rsid w:val="002D3D57"/>
    <w:rsid w:val="002D430F"/>
    <w:rsid w:val="002D503C"/>
    <w:rsid w:val="002D5B40"/>
    <w:rsid w:val="002D5D0C"/>
    <w:rsid w:val="002D6553"/>
    <w:rsid w:val="002D6B71"/>
    <w:rsid w:val="002D7534"/>
    <w:rsid w:val="002D76CC"/>
    <w:rsid w:val="002D77E0"/>
    <w:rsid w:val="002E09CA"/>
    <w:rsid w:val="002E2730"/>
    <w:rsid w:val="002E29A3"/>
    <w:rsid w:val="002E2A17"/>
    <w:rsid w:val="002E2C35"/>
    <w:rsid w:val="002E3A23"/>
    <w:rsid w:val="002E41C5"/>
    <w:rsid w:val="002E41C9"/>
    <w:rsid w:val="002E5DBB"/>
    <w:rsid w:val="002E689B"/>
    <w:rsid w:val="002E71A0"/>
    <w:rsid w:val="002E722A"/>
    <w:rsid w:val="002F1365"/>
    <w:rsid w:val="002F18A8"/>
    <w:rsid w:val="002F38F6"/>
    <w:rsid w:val="002F5074"/>
    <w:rsid w:val="002F5CF9"/>
    <w:rsid w:val="002F7258"/>
    <w:rsid w:val="002F791D"/>
    <w:rsid w:val="003003AF"/>
    <w:rsid w:val="00300BAB"/>
    <w:rsid w:val="00301DF5"/>
    <w:rsid w:val="0030207C"/>
    <w:rsid w:val="003029DF"/>
    <w:rsid w:val="0030475E"/>
    <w:rsid w:val="00304C47"/>
    <w:rsid w:val="00305CF9"/>
    <w:rsid w:val="003064F7"/>
    <w:rsid w:val="00310AFB"/>
    <w:rsid w:val="003122B4"/>
    <w:rsid w:val="00312345"/>
    <w:rsid w:val="00312413"/>
    <w:rsid w:val="00312619"/>
    <w:rsid w:val="00313A0D"/>
    <w:rsid w:val="00314FF7"/>
    <w:rsid w:val="0031644C"/>
    <w:rsid w:val="0031734D"/>
    <w:rsid w:val="003204B8"/>
    <w:rsid w:val="00320953"/>
    <w:rsid w:val="00320FF9"/>
    <w:rsid w:val="0032261B"/>
    <w:rsid w:val="00322AC7"/>
    <w:rsid w:val="00323FE1"/>
    <w:rsid w:val="00324860"/>
    <w:rsid w:val="0032510B"/>
    <w:rsid w:val="00325F45"/>
    <w:rsid w:val="00326111"/>
    <w:rsid w:val="0032649E"/>
    <w:rsid w:val="00326F1A"/>
    <w:rsid w:val="00327934"/>
    <w:rsid w:val="00327DDF"/>
    <w:rsid w:val="0033063A"/>
    <w:rsid w:val="00330A69"/>
    <w:rsid w:val="003330E9"/>
    <w:rsid w:val="003339D5"/>
    <w:rsid w:val="00333C81"/>
    <w:rsid w:val="00333D2C"/>
    <w:rsid w:val="003361A6"/>
    <w:rsid w:val="00336296"/>
    <w:rsid w:val="003363A4"/>
    <w:rsid w:val="00336642"/>
    <w:rsid w:val="00336B5A"/>
    <w:rsid w:val="0033727E"/>
    <w:rsid w:val="00337739"/>
    <w:rsid w:val="0034064E"/>
    <w:rsid w:val="003417CC"/>
    <w:rsid w:val="003427BF"/>
    <w:rsid w:val="00342AE5"/>
    <w:rsid w:val="00342C7D"/>
    <w:rsid w:val="003434DB"/>
    <w:rsid w:val="00344A59"/>
    <w:rsid w:val="00345CC3"/>
    <w:rsid w:val="00346D83"/>
    <w:rsid w:val="00347EC0"/>
    <w:rsid w:val="00347F05"/>
    <w:rsid w:val="00350E6F"/>
    <w:rsid w:val="003513ED"/>
    <w:rsid w:val="00351F04"/>
    <w:rsid w:val="00352F36"/>
    <w:rsid w:val="003537E7"/>
    <w:rsid w:val="00353E10"/>
    <w:rsid w:val="00353E1A"/>
    <w:rsid w:val="00354005"/>
    <w:rsid w:val="00356C86"/>
    <w:rsid w:val="00360498"/>
    <w:rsid w:val="00361C54"/>
    <w:rsid w:val="00361C79"/>
    <w:rsid w:val="00363BE1"/>
    <w:rsid w:val="00365FC7"/>
    <w:rsid w:val="00366450"/>
    <w:rsid w:val="00366855"/>
    <w:rsid w:val="00366C63"/>
    <w:rsid w:val="0036793A"/>
    <w:rsid w:val="00367D03"/>
    <w:rsid w:val="00370C06"/>
    <w:rsid w:val="00370D85"/>
    <w:rsid w:val="00371B9E"/>
    <w:rsid w:val="00371CAB"/>
    <w:rsid w:val="00373C24"/>
    <w:rsid w:val="0037406F"/>
    <w:rsid w:val="0037423D"/>
    <w:rsid w:val="00374883"/>
    <w:rsid w:val="0037647E"/>
    <w:rsid w:val="003777A2"/>
    <w:rsid w:val="00380D88"/>
    <w:rsid w:val="003817EF"/>
    <w:rsid w:val="003828E8"/>
    <w:rsid w:val="00382A3B"/>
    <w:rsid w:val="00382AB4"/>
    <w:rsid w:val="00383576"/>
    <w:rsid w:val="00383D55"/>
    <w:rsid w:val="00383F05"/>
    <w:rsid w:val="00384147"/>
    <w:rsid w:val="003848D7"/>
    <w:rsid w:val="00384E5F"/>
    <w:rsid w:val="00385C23"/>
    <w:rsid w:val="00386BC2"/>
    <w:rsid w:val="00387791"/>
    <w:rsid w:val="003879F2"/>
    <w:rsid w:val="0039119A"/>
    <w:rsid w:val="0039161F"/>
    <w:rsid w:val="00391896"/>
    <w:rsid w:val="0039258D"/>
    <w:rsid w:val="0039284D"/>
    <w:rsid w:val="00392978"/>
    <w:rsid w:val="00394397"/>
    <w:rsid w:val="00396266"/>
    <w:rsid w:val="00397125"/>
    <w:rsid w:val="00397237"/>
    <w:rsid w:val="003974A4"/>
    <w:rsid w:val="003A082B"/>
    <w:rsid w:val="003A0CE1"/>
    <w:rsid w:val="003A124C"/>
    <w:rsid w:val="003A12A8"/>
    <w:rsid w:val="003A3916"/>
    <w:rsid w:val="003A3E1F"/>
    <w:rsid w:val="003A3F90"/>
    <w:rsid w:val="003A4792"/>
    <w:rsid w:val="003A4CE1"/>
    <w:rsid w:val="003A4F9B"/>
    <w:rsid w:val="003A59C7"/>
    <w:rsid w:val="003A5EE2"/>
    <w:rsid w:val="003A6B59"/>
    <w:rsid w:val="003A6F49"/>
    <w:rsid w:val="003A7077"/>
    <w:rsid w:val="003A7F85"/>
    <w:rsid w:val="003B1002"/>
    <w:rsid w:val="003B175A"/>
    <w:rsid w:val="003B2A6D"/>
    <w:rsid w:val="003B2D0B"/>
    <w:rsid w:val="003B2EC6"/>
    <w:rsid w:val="003B42A9"/>
    <w:rsid w:val="003B4C4B"/>
    <w:rsid w:val="003B4F62"/>
    <w:rsid w:val="003B60EF"/>
    <w:rsid w:val="003B7B04"/>
    <w:rsid w:val="003C056C"/>
    <w:rsid w:val="003C0A81"/>
    <w:rsid w:val="003C1294"/>
    <w:rsid w:val="003C13C7"/>
    <w:rsid w:val="003C1A8A"/>
    <w:rsid w:val="003C1E76"/>
    <w:rsid w:val="003C2E31"/>
    <w:rsid w:val="003C3CAC"/>
    <w:rsid w:val="003C43E4"/>
    <w:rsid w:val="003C45E4"/>
    <w:rsid w:val="003C4795"/>
    <w:rsid w:val="003C602F"/>
    <w:rsid w:val="003C6811"/>
    <w:rsid w:val="003C6D8F"/>
    <w:rsid w:val="003C7274"/>
    <w:rsid w:val="003C7D18"/>
    <w:rsid w:val="003D0753"/>
    <w:rsid w:val="003D0F76"/>
    <w:rsid w:val="003D3DC0"/>
    <w:rsid w:val="003D3F31"/>
    <w:rsid w:val="003D631C"/>
    <w:rsid w:val="003D6C5E"/>
    <w:rsid w:val="003D6CD6"/>
    <w:rsid w:val="003D70E0"/>
    <w:rsid w:val="003E0CE0"/>
    <w:rsid w:val="003E1764"/>
    <w:rsid w:val="003E221D"/>
    <w:rsid w:val="003E27F3"/>
    <w:rsid w:val="003E3577"/>
    <w:rsid w:val="003E4EF5"/>
    <w:rsid w:val="003E576E"/>
    <w:rsid w:val="003E5CAA"/>
    <w:rsid w:val="003E5DAE"/>
    <w:rsid w:val="003E5F19"/>
    <w:rsid w:val="003E61A4"/>
    <w:rsid w:val="003E6D00"/>
    <w:rsid w:val="003E7D76"/>
    <w:rsid w:val="003F0BC1"/>
    <w:rsid w:val="003F0BE8"/>
    <w:rsid w:val="003F0DA4"/>
    <w:rsid w:val="003F1127"/>
    <w:rsid w:val="003F20A8"/>
    <w:rsid w:val="003F2753"/>
    <w:rsid w:val="003F3DAC"/>
    <w:rsid w:val="003F3EDA"/>
    <w:rsid w:val="003F4365"/>
    <w:rsid w:val="003F48CB"/>
    <w:rsid w:val="003F55F2"/>
    <w:rsid w:val="003F72A3"/>
    <w:rsid w:val="003F74D3"/>
    <w:rsid w:val="003F7EB8"/>
    <w:rsid w:val="0040083D"/>
    <w:rsid w:val="00401021"/>
    <w:rsid w:val="0040264B"/>
    <w:rsid w:val="004030CA"/>
    <w:rsid w:val="00403A13"/>
    <w:rsid w:val="004041AF"/>
    <w:rsid w:val="00404FE6"/>
    <w:rsid w:val="0040505D"/>
    <w:rsid w:val="00405485"/>
    <w:rsid w:val="004059B3"/>
    <w:rsid w:val="00405E03"/>
    <w:rsid w:val="00406362"/>
    <w:rsid w:val="00406B5B"/>
    <w:rsid w:val="004103EE"/>
    <w:rsid w:val="004110F0"/>
    <w:rsid w:val="004116BD"/>
    <w:rsid w:val="004134C2"/>
    <w:rsid w:val="0041353D"/>
    <w:rsid w:val="00413C0E"/>
    <w:rsid w:val="00413D6E"/>
    <w:rsid w:val="0041483E"/>
    <w:rsid w:val="00416619"/>
    <w:rsid w:val="004172DA"/>
    <w:rsid w:val="00417621"/>
    <w:rsid w:val="004179CF"/>
    <w:rsid w:val="00420163"/>
    <w:rsid w:val="00420D8B"/>
    <w:rsid w:val="0042203B"/>
    <w:rsid w:val="00422132"/>
    <w:rsid w:val="00422541"/>
    <w:rsid w:val="00424279"/>
    <w:rsid w:val="004245A2"/>
    <w:rsid w:val="00426058"/>
    <w:rsid w:val="00426B54"/>
    <w:rsid w:val="004306C3"/>
    <w:rsid w:val="00430E71"/>
    <w:rsid w:val="0043226B"/>
    <w:rsid w:val="00432521"/>
    <w:rsid w:val="0043252E"/>
    <w:rsid w:val="0043296F"/>
    <w:rsid w:val="00432BA9"/>
    <w:rsid w:val="0043344B"/>
    <w:rsid w:val="00433BCF"/>
    <w:rsid w:val="00433EA1"/>
    <w:rsid w:val="00434230"/>
    <w:rsid w:val="004349E4"/>
    <w:rsid w:val="004353BE"/>
    <w:rsid w:val="004355E8"/>
    <w:rsid w:val="00436385"/>
    <w:rsid w:val="00437624"/>
    <w:rsid w:val="00440A47"/>
    <w:rsid w:val="00442DED"/>
    <w:rsid w:val="00444781"/>
    <w:rsid w:val="00444D98"/>
    <w:rsid w:val="004458EE"/>
    <w:rsid w:val="00445DDC"/>
    <w:rsid w:val="0044619D"/>
    <w:rsid w:val="004466AC"/>
    <w:rsid w:val="00446CC2"/>
    <w:rsid w:val="00446F93"/>
    <w:rsid w:val="004475B1"/>
    <w:rsid w:val="00450C1B"/>
    <w:rsid w:val="00450D4B"/>
    <w:rsid w:val="00450E21"/>
    <w:rsid w:val="004512CE"/>
    <w:rsid w:val="00451466"/>
    <w:rsid w:val="00451809"/>
    <w:rsid w:val="00451E2D"/>
    <w:rsid w:val="0045230F"/>
    <w:rsid w:val="00452EFA"/>
    <w:rsid w:val="0045336D"/>
    <w:rsid w:val="0045387E"/>
    <w:rsid w:val="00454778"/>
    <w:rsid w:val="00454E1F"/>
    <w:rsid w:val="00455178"/>
    <w:rsid w:val="004569D2"/>
    <w:rsid w:val="004571F7"/>
    <w:rsid w:val="004600AE"/>
    <w:rsid w:val="00460579"/>
    <w:rsid w:val="00460B60"/>
    <w:rsid w:val="00460C9D"/>
    <w:rsid w:val="0046115E"/>
    <w:rsid w:val="004611E5"/>
    <w:rsid w:val="00461748"/>
    <w:rsid w:val="00461B1E"/>
    <w:rsid w:val="004626CE"/>
    <w:rsid w:val="00463E45"/>
    <w:rsid w:val="004652CE"/>
    <w:rsid w:val="00465BD5"/>
    <w:rsid w:val="00470183"/>
    <w:rsid w:val="00470BA8"/>
    <w:rsid w:val="0047173F"/>
    <w:rsid w:val="00472444"/>
    <w:rsid w:val="00472602"/>
    <w:rsid w:val="0047314E"/>
    <w:rsid w:val="004731DB"/>
    <w:rsid w:val="00473632"/>
    <w:rsid w:val="00473982"/>
    <w:rsid w:val="0047422B"/>
    <w:rsid w:val="004744D6"/>
    <w:rsid w:val="0047533D"/>
    <w:rsid w:val="00476677"/>
    <w:rsid w:val="00476C82"/>
    <w:rsid w:val="00476D88"/>
    <w:rsid w:val="00477B2A"/>
    <w:rsid w:val="00477F99"/>
    <w:rsid w:val="0048004E"/>
    <w:rsid w:val="004812BA"/>
    <w:rsid w:val="00481575"/>
    <w:rsid w:val="00481FB3"/>
    <w:rsid w:val="00482B41"/>
    <w:rsid w:val="00482D22"/>
    <w:rsid w:val="00483DC6"/>
    <w:rsid w:val="00484783"/>
    <w:rsid w:val="004849A5"/>
    <w:rsid w:val="00484B78"/>
    <w:rsid w:val="00485260"/>
    <w:rsid w:val="00485E76"/>
    <w:rsid w:val="004866A2"/>
    <w:rsid w:val="00490700"/>
    <w:rsid w:val="00490811"/>
    <w:rsid w:val="00491B90"/>
    <w:rsid w:val="0049293D"/>
    <w:rsid w:val="00493308"/>
    <w:rsid w:val="004942A2"/>
    <w:rsid w:val="00495BCB"/>
    <w:rsid w:val="004965C3"/>
    <w:rsid w:val="0049686E"/>
    <w:rsid w:val="004A1F01"/>
    <w:rsid w:val="004A337D"/>
    <w:rsid w:val="004A3572"/>
    <w:rsid w:val="004A38C9"/>
    <w:rsid w:val="004A3CD7"/>
    <w:rsid w:val="004A4C8F"/>
    <w:rsid w:val="004B087F"/>
    <w:rsid w:val="004B1472"/>
    <w:rsid w:val="004B2062"/>
    <w:rsid w:val="004B3434"/>
    <w:rsid w:val="004B3833"/>
    <w:rsid w:val="004B4315"/>
    <w:rsid w:val="004B457D"/>
    <w:rsid w:val="004B4EFB"/>
    <w:rsid w:val="004B5A05"/>
    <w:rsid w:val="004B67D1"/>
    <w:rsid w:val="004B72B5"/>
    <w:rsid w:val="004B7999"/>
    <w:rsid w:val="004B7B7E"/>
    <w:rsid w:val="004C000B"/>
    <w:rsid w:val="004C0521"/>
    <w:rsid w:val="004C2340"/>
    <w:rsid w:val="004C2941"/>
    <w:rsid w:val="004C45DC"/>
    <w:rsid w:val="004C5A1F"/>
    <w:rsid w:val="004C6883"/>
    <w:rsid w:val="004C6A1D"/>
    <w:rsid w:val="004C6B96"/>
    <w:rsid w:val="004C74B4"/>
    <w:rsid w:val="004C7F4B"/>
    <w:rsid w:val="004D02C2"/>
    <w:rsid w:val="004D2713"/>
    <w:rsid w:val="004D377F"/>
    <w:rsid w:val="004D4AA8"/>
    <w:rsid w:val="004D50E6"/>
    <w:rsid w:val="004D56A3"/>
    <w:rsid w:val="004D5FBA"/>
    <w:rsid w:val="004E1BDF"/>
    <w:rsid w:val="004E3695"/>
    <w:rsid w:val="004E461F"/>
    <w:rsid w:val="004E48EA"/>
    <w:rsid w:val="004E4A12"/>
    <w:rsid w:val="004E52DB"/>
    <w:rsid w:val="004E53F0"/>
    <w:rsid w:val="004E561D"/>
    <w:rsid w:val="004E66B3"/>
    <w:rsid w:val="004E6B65"/>
    <w:rsid w:val="004E6FA9"/>
    <w:rsid w:val="004E7A4B"/>
    <w:rsid w:val="004F0663"/>
    <w:rsid w:val="004F113E"/>
    <w:rsid w:val="004F1F60"/>
    <w:rsid w:val="004F29C5"/>
    <w:rsid w:val="004F2BD5"/>
    <w:rsid w:val="004F4E1E"/>
    <w:rsid w:val="004F5C09"/>
    <w:rsid w:val="004F6C7D"/>
    <w:rsid w:val="004F6D46"/>
    <w:rsid w:val="0050057D"/>
    <w:rsid w:val="0050081C"/>
    <w:rsid w:val="00500DB4"/>
    <w:rsid w:val="00500DCE"/>
    <w:rsid w:val="005026EA"/>
    <w:rsid w:val="00503738"/>
    <w:rsid w:val="00503E8E"/>
    <w:rsid w:val="00504BBF"/>
    <w:rsid w:val="00505C50"/>
    <w:rsid w:val="005076F7"/>
    <w:rsid w:val="0051000D"/>
    <w:rsid w:val="00510E8A"/>
    <w:rsid w:val="00511F49"/>
    <w:rsid w:val="00512533"/>
    <w:rsid w:val="005126CB"/>
    <w:rsid w:val="005127FD"/>
    <w:rsid w:val="00512A79"/>
    <w:rsid w:val="00512C08"/>
    <w:rsid w:val="0052045A"/>
    <w:rsid w:val="00520964"/>
    <w:rsid w:val="00520FDF"/>
    <w:rsid w:val="00523C9D"/>
    <w:rsid w:val="005245D3"/>
    <w:rsid w:val="00524609"/>
    <w:rsid w:val="00525798"/>
    <w:rsid w:val="00526460"/>
    <w:rsid w:val="0052712F"/>
    <w:rsid w:val="00527138"/>
    <w:rsid w:val="0053255D"/>
    <w:rsid w:val="005340CE"/>
    <w:rsid w:val="00534136"/>
    <w:rsid w:val="00534CFA"/>
    <w:rsid w:val="00534E77"/>
    <w:rsid w:val="005372EE"/>
    <w:rsid w:val="00537811"/>
    <w:rsid w:val="00537919"/>
    <w:rsid w:val="00537BCB"/>
    <w:rsid w:val="00540351"/>
    <w:rsid w:val="005413E7"/>
    <w:rsid w:val="005435FD"/>
    <w:rsid w:val="00544C7D"/>
    <w:rsid w:val="00545396"/>
    <w:rsid w:val="00546A28"/>
    <w:rsid w:val="005470D6"/>
    <w:rsid w:val="005475A3"/>
    <w:rsid w:val="0054789C"/>
    <w:rsid w:val="00547EEC"/>
    <w:rsid w:val="00547FE9"/>
    <w:rsid w:val="005510F8"/>
    <w:rsid w:val="00551A16"/>
    <w:rsid w:val="00552ADF"/>
    <w:rsid w:val="00553293"/>
    <w:rsid w:val="0055385D"/>
    <w:rsid w:val="0055386D"/>
    <w:rsid w:val="00554E99"/>
    <w:rsid w:val="005552EB"/>
    <w:rsid w:val="005555CE"/>
    <w:rsid w:val="00555CB1"/>
    <w:rsid w:val="00556970"/>
    <w:rsid w:val="00556F0F"/>
    <w:rsid w:val="00560351"/>
    <w:rsid w:val="0056053C"/>
    <w:rsid w:val="0056093A"/>
    <w:rsid w:val="0056116F"/>
    <w:rsid w:val="00561C80"/>
    <w:rsid w:val="00562246"/>
    <w:rsid w:val="00563463"/>
    <w:rsid w:val="005648C0"/>
    <w:rsid w:val="00564F30"/>
    <w:rsid w:val="0056593C"/>
    <w:rsid w:val="00565C42"/>
    <w:rsid w:val="00565FAC"/>
    <w:rsid w:val="005662B8"/>
    <w:rsid w:val="005662D4"/>
    <w:rsid w:val="0056761F"/>
    <w:rsid w:val="0056768B"/>
    <w:rsid w:val="00567A4F"/>
    <w:rsid w:val="00570146"/>
    <w:rsid w:val="0057037D"/>
    <w:rsid w:val="00571C26"/>
    <w:rsid w:val="00571CA6"/>
    <w:rsid w:val="00572988"/>
    <w:rsid w:val="00573C11"/>
    <w:rsid w:val="005749B2"/>
    <w:rsid w:val="00576F0E"/>
    <w:rsid w:val="0057702D"/>
    <w:rsid w:val="005803C0"/>
    <w:rsid w:val="0058165E"/>
    <w:rsid w:val="00581CBB"/>
    <w:rsid w:val="00581E52"/>
    <w:rsid w:val="00581F35"/>
    <w:rsid w:val="005826EA"/>
    <w:rsid w:val="00583702"/>
    <w:rsid w:val="00584A4E"/>
    <w:rsid w:val="0058534B"/>
    <w:rsid w:val="00585F96"/>
    <w:rsid w:val="005862B2"/>
    <w:rsid w:val="00587BF9"/>
    <w:rsid w:val="00587C45"/>
    <w:rsid w:val="005905B8"/>
    <w:rsid w:val="00592687"/>
    <w:rsid w:val="0059274F"/>
    <w:rsid w:val="00593798"/>
    <w:rsid w:val="00594C1E"/>
    <w:rsid w:val="00594FBA"/>
    <w:rsid w:val="00595F17"/>
    <w:rsid w:val="005A0781"/>
    <w:rsid w:val="005A1279"/>
    <w:rsid w:val="005A1D5E"/>
    <w:rsid w:val="005A1E70"/>
    <w:rsid w:val="005A3404"/>
    <w:rsid w:val="005A5BFF"/>
    <w:rsid w:val="005A5FA2"/>
    <w:rsid w:val="005A6FC5"/>
    <w:rsid w:val="005A78D3"/>
    <w:rsid w:val="005A7F0F"/>
    <w:rsid w:val="005B04AD"/>
    <w:rsid w:val="005B0565"/>
    <w:rsid w:val="005B12D1"/>
    <w:rsid w:val="005B32D5"/>
    <w:rsid w:val="005B3456"/>
    <w:rsid w:val="005B464E"/>
    <w:rsid w:val="005B48C4"/>
    <w:rsid w:val="005B55A4"/>
    <w:rsid w:val="005B5622"/>
    <w:rsid w:val="005B60BA"/>
    <w:rsid w:val="005B73CA"/>
    <w:rsid w:val="005B7644"/>
    <w:rsid w:val="005B7C48"/>
    <w:rsid w:val="005C0A94"/>
    <w:rsid w:val="005C0ACF"/>
    <w:rsid w:val="005C2497"/>
    <w:rsid w:val="005C24BD"/>
    <w:rsid w:val="005C2D71"/>
    <w:rsid w:val="005C352F"/>
    <w:rsid w:val="005C3C65"/>
    <w:rsid w:val="005C471F"/>
    <w:rsid w:val="005C4A7A"/>
    <w:rsid w:val="005C6D0D"/>
    <w:rsid w:val="005C74BE"/>
    <w:rsid w:val="005C756F"/>
    <w:rsid w:val="005C7C4E"/>
    <w:rsid w:val="005C7DEA"/>
    <w:rsid w:val="005D12A7"/>
    <w:rsid w:val="005D5183"/>
    <w:rsid w:val="005D5439"/>
    <w:rsid w:val="005D5C3A"/>
    <w:rsid w:val="005D627D"/>
    <w:rsid w:val="005D678A"/>
    <w:rsid w:val="005D6CDA"/>
    <w:rsid w:val="005E00FF"/>
    <w:rsid w:val="005E08FD"/>
    <w:rsid w:val="005E0E9F"/>
    <w:rsid w:val="005E0F64"/>
    <w:rsid w:val="005E1741"/>
    <w:rsid w:val="005E176C"/>
    <w:rsid w:val="005E199D"/>
    <w:rsid w:val="005E26A9"/>
    <w:rsid w:val="005E2AA7"/>
    <w:rsid w:val="005E3161"/>
    <w:rsid w:val="005E402D"/>
    <w:rsid w:val="005E6417"/>
    <w:rsid w:val="005E650C"/>
    <w:rsid w:val="005E69D8"/>
    <w:rsid w:val="005E6AAE"/>
    <w:rsid w:val="005E75AD"/>
    <w:rsid w:val="005E7E03"/>
    <w:rsid w:val="005F0450"/>
    <w:rsid w:val="005F0552"/>
    <w:rsid w:val="005F292D"/>
    <w:rsid w:val="005F2A1F"/>
    <w:rsid w:val="005F3445"/>
    <w:rsid w:val="005F416A"/>
    <w:rsid w:val="005F6400"/>
    <w:rsid w:val="005F6E2B"/>
    <w:rsid w:val="006001BD"/>
    <w:rsid w:val="00600B62"/>
    <w:rsid w:val="00600CE2"/>
    <w:rsid w:val="00600F4E"/>
    <w:rsid w:val="00601365"/>
    <w:rsid w:val="0060174C"/>
    <w:rsid w:val="00601CE0"/>
    <w:rsid w:val="006022A7"/>
    <w:rsid w:val="00603309"/>
    <w:rsid w:val="0060334D"/>
    <w:rsid w:val="006033DE"/>
    <w:rsid w:val="0060353E"/>
    <w:rsid w:val="00603BBD"/>
    <w:rsid w:val="00604049"/>
    <w:rsid w:val="00604297"/>
    <w:rsid w:val="00605500"/>
    <w:rsid w:val="00606AA3"/>
    <w:rsid w:val="00606CE6"/>
    <w:rsid w:val="00607465"/>
    <w:rsid w:val="00607CA7"/>
    <w:rsid w:val="00610278"/>
    <w:rsid w:val="00610342"/>
    <w:rsid w:val="00611457"/>
    <w:rsid w:val="00611F05"/>
    <w:rsid w:val="00612441"/>
    <w:rsid w:val="0061254D"/>
    <w:rsid w:val="006139F9"/>
    <w:rsid w:val="00613D75"/>
    <w:rsid w:val="00615196"/>
    <w:rsid w:val="00615C19"/>
    <w:rsid w:val="0061610F"/>
    <w:rsid w:val="00616991"/>
    <w:rsid w:val="0062037C"/>
    <w:rsid w:val="00620D8A"/>
    <w:rsid w:val="006216DB"/>
    <w:rsid w:val="00622730"/>
    <w:rsid w:val="00622989"/>
    <w:rsid w:val="00623EEA"/>
    <w:rsid w:val="006247EB"/>
    <w:rsid w:val="00626080"/>
    <w:rsid w:val="00630071"/>
    <w:rsid w:val="0063026D"/>
    <w:rsid w:val="006318AE"/>
    <w:rsid w:val="00632361"/>
    <w:rsid w:val="00633D9F"/>
    <w:rsid w:val="00633F75"/>
    <w:rsid w:val="006340F1"/>
    <w:rsid w:val="00637C98"/>
    <w:rsid w:val="0064165A"/>
    <w:rsid w:val="00641717"/>
    <w:rsid w:val="00641DF9"/>
    <w:rsid w:val="006425C6"/>
    <w:rsid w:val="006428C1"/>
    <w:rsid w:val="00642A02"/>
    <w:rsid w:val="00642C8C"/>
    <w:rsid w:val="00642E03"/>
    <w:rsid w:val="006432AA"/>
    <w:rsid w:val="006457C9"/>
    <w:rsid w:val="00646317"/>
    <w:rsid w:val="00647519"/>
    <w:rsid w:val="00647565"/>
    <w:rsid w:val="00650219"/>
    <w:rsid w:val="00651F02"/>
    <w:rsid w:val="006529C3"/>
    <w:rsid w:val="00655887"/>
    <w:rsid w:val="00656AA0"/>
    <w:rsid w:val="006636A1"/>
    <w:rsid w:val="00663A8D"/>
    <w:rsid w:val="0066452A"/>
    <w:rsid w:val="00664618"/>
    <w:rsid w:val="006646E0"/>
    <w:rsid w:val="00665124"/>
    <w:rsid w:val="00666517"/>
    <w:rsid w:val="00667634"/>
    <w:rsid w:val="00667EC9"/>
    <w:rsid w:val="00667F97"/>
    <w:rsid w:val="0067141A"/>
    <w:rsid w:val="006714B1"/>
    <w:rsid w:val="00672A77"/>
    <w:rsid w:val="00672C1A"/>
    <w:rsid w:val="006747A0"/>
    <w:rsid w:val="006749E0"/>
    <w:rsid w:val="00674A31"/>
    <w:rsid w:val="00675162"/>
    <w:rsid w:val="006758F1"/>
    <w:rsid w:val="00675B8B"/>
    <w:rsid w:val="0067615B"/>
    <w:rsid w:val="006770ED"/>
    <w:rsid w:val="00680C29"/>
    <w:rsid w:val="006812A2"/>
    <w:rsid w:val="00681455"/>
    <w:rsid w:val="00681458"/>
    <w:rsid w:val="0068245F"/>
    <w:rsid w:val="00682F11"/>
    <w:rsid w:val="006836B8"/>
    <w:rsid w:val="00683FAA"/>
    <w:rsid w:val="00684076"/>
    <w:rsid w:val="00684921"/>
    <w:rsid w:val="00685F0D"/>
    <w:rsid w:val="00686793"/>
    <w:rsid w:val="006878E9"/>
    <w:rsid w:val="00690CBC"/>
    <w:rsid w:val="00691741"/>
    <w:rsid w:val="006918B9"/>
    <w:rsid w:val="00691E56"/>
    <w:rsid w:val="00693D8B"/>
    <w:rsid w:val="00694505"/>
    <w:rsid w:val="00694A74"/>
    <w:rsid w:val="0069522C"/>
    <w:rsid w:val="00695725"/>
    <w:rsid w:val="00695797"/>
    <w:rsid w:val="00695A64"/>
    <w:rsid w:val="00697254"/>
    <w:rsid w:val="006A001E"/>
    <w:rsid w:val="006A0747"/>
    <w:rsid w:val="006A122E"/>
    <w:rsid w:val="006A1E79"/>
    <w:rsid w:val="006A2195"/>
    <w:rsid w:val="006A2B76"/>
    <w:rsid w:val="006A3BB6"/>
    <w:rsid w:val="006A42D3"/>
    <w:rsid w:val="006A4BA1"/>
    <w:rsid w:val="006A4D06"/>
    <w:rsid w:val="006A57FF"/>
    <w:rsid w:val="006A580E"/>
    <w:rsid w:val="006A5A0F"/>
    <w:rsid w:val="006A5F36"/>
    <w:rsid w:val="006A7D87"/>
    <w:rsid w:val="006B151D"/>
    <w:rsid w:val="006B1A67"/>
    <w:rsid w:val="006B30E7"/>
    <w:rsid w:val="006B36EC"/>
    <w:rsid w:val="006B373E"/>
    <w:rsid w:val="006B3A0B"/>
    <w:rsid w:val="006B400A"/>
    <w:rsid w:val="006B4746"/>
    <w:rsid w:val="006B5CB5"/>
    <w:rsid w:val="006B728A"/>
    <w:rsid w:val="006B75C3"/>
    <w:rsid w:val="006B79CF"/>
    <w:rsid w:val="006C001F"/>
    <w:rsid w:val="006C0A99"/>
    <w:rsid w:val="006C1583"/>
    <w:rsid w:val="006C1E4A"/>
    <w:rsid w:val="006C200C"/>
    <w:rsid w:val="006C201C"/>
    <w:rsid w:val="006C2C1F"/>
    <w:rsid w:val="006C3652"/>
    <w:rsid w:val="006C3B88"/>
    <w:rsid w:val="006C454C"/>
    <w:rsid w:val="006C48DC"/>
    <w:rsid w:val="006C6C30"/>
    <w:rsid w:val="006C6D85"/>
    <w:rsid w:val="006C6F33"/>
    <w:rsid w:val="006D0BDE"/>
    <w:rsid w:val="006D115A"/>
    <w:rsid w:val="006D3063"/>
    <w:rsid w:val="006D381E"/>
    <w:rsid w:val="006D3AFF"/>
    <w:rsid w:val="006D3C58"/>
    <w:rsid w:val="006D3DBE"/>
    <w:rsid w:val="006D50BE"/>
    <w:rsid w:val="006D50D0"/>
    <w:rsid w:val="006D550F"/>
    <w:rsid w:val="006D57E5"/>
    <w:rsid w:val="006D58FC"/>
    <w:rsid w:val="006D59FB"/>
    <w:rsid w:val="006D6565"/>
    <w:rsid w:val="006D7097"/>
    <w:rsid w:val="006D7885"/>
    <w:rsid w:val="006D7B51"/>
    <w:rsid w:val="006D7BEE"/>
    <w:rsid w:val="006E0A92"/>
    <w:rsid w:val="006E0B4F"/>
    <w:rsid w:val="006E17FC"/>
    <w:rsid w:val="006E2D06"/>
    <w:rsid w:val="006E30E9"/>
    <w:rsid w:val="006E3449"/>
    <w:rsid w:val="006E36BD"/>
    <w:rsid w:val="006E410A"/>
    <w:rsid w:val="006E5128"/>
    <w:rsid w:val="006E5159"/>
    <w:rsid w:val="006E5FE0"/>
    <w:rsid w:val="006E6873"/>
    <w:rsid w:val="006E6EC7"/>
    <w:rsid w:val="006F0673"/>
    <w:rsid w:val="006F126A"/>
    <w:rsid w:val="006F1C72"/>
    <w:rsid w:val="006F2A50"/>
    <w:rsid w:val="006F30AA"/>
    <w:rsid w:val="006F4114"/>
    <w:rsid w:val="006F417B"/>
    <w:rsid w:val="006F419E"/>
    <w:rsid w:val="006F43AD"/>
    <w:rsid w:val="006F5EB4"/>
    <w:rsid w:val="006F6AE7"/>
    <w:rsid w:val="006F6D8C"/>
    <w:rsid w:val="006F7399"/>
    <w:rsid w:val="006F7B3D"/>
    <w:rsid w:val="006F7D6A"/>
    <w:rsid w:val="00700B9D"/>
    <w:rsid w:val="00700BBA"/>
    <w:rsid w:val="00701BCF"/>
    <w:rsid w:val="00702802"/>
    <w:rsid w:val="00702A64"/>
    <w:rsid w:val="007031D5"/>
    <w:rsid w:val="007033D0"/>
    <w:rsid w:val="00705DA3"/>
    <w:rsid w:val="00706184"/>
    <w:rsid w:val="00706735"/>
    <w:rsid w:val="00706A52"/>
    <w:rsid w:val="007071AD"/>
    <w:rsid w:val="00707279"/>
    <w:rsid w:val="0070772A"/>
    <w:rsid w:val="00707BB0"/>
    <w:rsid w:val="007104E3"/>
    <w:rsid w:val="00710662"/>
    <w:rsid w:val="007111E7"/>
    <w:rsid w:val="007123ED"/>
    <w:rsid w:val="00712600"/>
    <w:rsid w:val="007134C9"/>
    <w:rsid w:val="007139BF"/>
    <w:rsid w:val="00713C7C"/>
    <w:rsid w:val="00713D7A"/>
    <w:rsid w:val="007140A6"/>
    <w:rsid w:val="00714310"/>
    <w:rsid w:val="00715310"/>
    <w:rsid w:val="007153A5"/>
    <w:rsid w:val="0071559D"/>
    <w:rsid w:val="0071590B"/>
    <w:rsid w:val="007159D6"/>
    <w:rsid w:val="00715EB6"/>
    <w:rsid w:val="00721B6D"/>
    <w:rsid w:val="00721E48"/>
    <w:rsid w:val="007229DD"/>
    <w:rsid w:val="00722D9B"/>
    <w:rsid w:val="00724884"/>
    <w:rsid w:val="00724CBF"/>
    <w:rsid w:val="007274B0"/>
    <w:rsid w:val="007300C0"/>
    <w:rsid w:val="007309A1"/>
    <w:rsid w:val="00730C68"/>
    <w:rsid w:val="00731632"/>
    <w:rsid w:val="00733282"/>
    <w:rsid w:val="00734013"/>
    <w:rsid w:val="007343B8"/>
    <w:rsid w:val="00734BE6"/>
    <w:rsid w:val="00734BE7"/>
    <w:rsid w:val="0073694D"/>
    <w:rsid w:val="0073799D"/>
    <w:rsid w:val="00737A9B"/>
    <w:rsid w:val="00737D92"/>
    <w:rsid w:val="00737E94"/>
    <w:rsid w:val="00737FCC"/>
    <w:rsid w:val="00740DF6"/>
    <w:rsid w:val="007416B6"/>
    <w:rsid w:val="0074373D"/>
    <w:rsid w:val="007439C2"/>
    <w:rsid w:val="00744C71"/>
    <w:rsid w:val="00744E06"/>
    <w:rsid w:val="007452E3"/>
    <w:rsid w:val="00745451"/>
    <w:rsid w:val="007455B2"/>
    <w:rsid w:val="007458CF"/>
    <w:rsid w:val="007459CB"/>
    <w:rsid w:val="00745A0C"/>
    <w:rsid w:val="00745D79"/>
    <w:rsid w:val="007461F2"/>
    <w:rsid w:val="00746ABE"/>
    <w:rsid w:val="0075233D"/>
    <w:rsid w:val="00755E4F"/>
    <w:rsid w:val="00756E9F"/>
    <w:rsid w:val="00757D12"/>
    <w:rsid w:val="00760350"/>
    <w:rsid w:val="00761D54"/>
    <w:rsid w:val="00761F2E"/>
    <w:rsid w:val="00763117"/>
    <w:rsid w:val="00763553"/>
    <w:rsid w:val="00763742"/>
    <w:rsid w:val="007647C6"/>
    <w:rsid w:val="00764836"/>
    <w:rsid w:val="007660A5"/>
    <w:rsid w:val="007663D9"/>
    <w:rsid w:val="007663FE"/>
    <w:rsid w:val="00766530"/>
    <w:rsid w:val="007669F6"/>
    <w:rsid w:val="00766A99"/>
    <w:rsid w:val="00770323"/>
    <w:rsid w:val="00770615"/>
    <w:rsid w:val="00771F91"/>
    <w:rsid w:val="00772723"/>
    <w:rsid w:val="007735C1"/>
    <w:rsid w:val="007746D1"/>
    <w:rsid w:val="007759D2"/>
    <w:rsid w:val="00777374"/>
    <w:rsid w:val="00780F39"/>
    <w:rsid w:val="00781799"/>
    <w:rsid w:val="00781EB4"/>
    <w:rsid w:val="007832AF"/>
    <w:rsid w:val="0078503D"/>
    <w:rsid w:val="007857D1"/>
    <w:rsid w:val="00786203"/>
    <w:rsid w:val="007900AA"/>
    <w:rsid w:val="00790AE9"/>
    <w:rsid w:val="007910FB"/>
    <w:rsid w:val="00792819"/>
    <w:rsid w:val="007931A4"/>
    <w:rsid w:val="007937A9"/>
    <w:rsid w:val="00793B54"/>
    <w:rsid w:val="00794200"/>
    <w:rsid w:val="00796183"/>
    <w:rsid w:val="00796711"/>
    <w:rsid w:val="00797884"/>
    <w:rsid w:val="00797DC5"/>
    <w:rsid w:val="007A0CE8"/>
    <w:rsid w:val="007A10C2"/>
    <w:rsid w:val="007A22BB"/>
    <w:rsid w:val="007A3C22"/>
    <w:rsid w:val="007A3CB9"/>
    <w:rsid w:val="007A4960"/>
    <w:rsid w:val="007A5022"/>
    <w:rsid w:val="007A5205"/>
    <w:rsid w:val="007A6235"/>
    <w:rsid w:val="007A69DA"/>
    <w:rsid w:val="007A6C26"/>
    <w:rsid w:val="007A70FF"/>
    <w:rsid w:val="007A7372"/>
    <w:rsid w:val="007B19EB"/>
    <w:rsid w:val="007B1A8F"/>
    <w:rsid w:val="007B2AF0"/>
    <w:rsid w:val="007B5041"/>
    <w:rsid w:val="007B546E"/>
    <w:rsid w:val="007B5E79"/>
    <w:rsid w:val="007B658E"/>
    <w:rsid w:val="007B6A45"/>
    <w:rsid w:val="007B6A59"/>
    <w:rsid w:val="007B7EE8"/>
    <w:rsid w:val="007C04C1"/>
    <w:rsid w:val="007C15AE"/>
    <w:rsid w:val="007C1AE7"/>
    <w:rsid w:val="007C1BD8"/>
    <w:rsid w:val="007C2C2C"/>
    <w:rsid w:val="007C2D60"/>
    <w:rsid w:val="007C368C"/>
    <w:rsid w:val="007C5853"/>
    <w:rsid w:val="007C60A2"/>
    <w:rsid w:val="007C6958"/>
    <w:rsid w:val="007C77B4"/>
    <w:rsid w:val="007C7F95"/>
    <w:rsid w:val="007D0492"/>
    <w:rsid w:val="007D0D51"/>
    <w:rsid w:val="007D1D5D"/>
    <w:rsid w:val="007D365E"/>
    <w:rsid w:val="007D4249"/>
    <w:rsid w:val="007D4BD0"/>
    <w:rsid w:val="007D4D1B"/>
    <w:rsid w:val="007D567A"/>
    <w:rsid w:val="007D59F4"/>
    <w:rsid w:val="007D6600"/>
    <w:rsid w:val="007D6C1D"/>
    <w:rsid w:val="007D6D24"/>
    <w:rsid w:val="007D7575"/>
    <w:rsid w:val="007D761A"/>
    <w:rsid w:val="007E0675"/>
    <w:rsid w:val="007E1D42"/>
    <w:rsid w:val="007E2A6F"/>
    <w:rsid w:val="007E2BBF"/>
    <w:rsid w:val="007E2E81"/>
    <w:rsid w:val="007E3D3A"/>
    <w:rsid w:val="007E458D"/>
    <w:rsid w:val="007E4703"/>
    <w:rsid w:val="007E5F1A"/>
    <w:rsid w:val="007E5FDD"/>
    <w:rsid w:val="007E6B59"/>
    <w:rsid w:val="007E6C2C"/>
    <w:rsid w:val="007E6EF9"/>
    <w:rsid w:val="007F0597"/>
    <w:rsid w:val="007F0C9A"/>
    <w:rsid w:val="007F0F9C"/>
    <w:rsid w:val="007F2D2E"/>
    <w:rsid w:val="007F38E9"/>
    <w:rsid w:val="007F43AB"/>
    <w:rsid w:val="007F4BF0"/>
    <w:rsid w:val="007F4E4A"/>
    <w:rsid w:val="007F77FD"/>
    <w:rsid w:val="00801DFD"/>
    <w:rsid w:val="00802536"/>
    <w:rsid w:val="00802A5E"/>
    <w:rsid w:val="00802B1A"/>
    <w:rsid w:val="00803833"/>
    <w:rsid w:val="00803963"/>
    <w:rsid w:val="00803BA0"/>
    <w:rsid w:val="00806159"/>
    <w:rsid w:val="00806733"/>
    <w:rsid w:val="0081060A"/>
    <w:rsid w:val="008114F7"/>
    <w:rsid w:val="0081198B"/>
    <w:rsid w:val="0081214F"/>
    <w:rsid w:val="00814620"/>
    <w:rsid w:val="008146A1"/>
    <w:rsid w:val="008152D1"/>
    <w:rsid w:val="00815AA0"/>
    <w:rsid w:val="00815F48"/>
    <w:rsid w:val="0081720F"/>
    <w:rsid w:val="008177EF"/>
    <w:rsid w:val="008209C2"/>
    <w:rsid w:val="0082199B"/>
    <w:rsid w:val="00821AC8"/>
    <w:rsid w:val="00821E13"/>
    <w:rsid w:val="00822775"/>
    <w:rsid w:val="008232DB"/>
    <w:rsid w:val="00823754"/>
    <w:rsid w:val="00823C23"/>
    <w:rsid w:val="00823C99"/>
    <w:rsid w:val="00824297"/>
    <w:rsid w:val="0082452F"/>
    <w:rsid w:val="00824C99"/>
    <w:rsid w:val="00824EE8"/>
    <w:rsid w:val="0082673B"/>
    <w:rsid w:val="0082676E"/>
    <w:rsid w:val="00826FE0"/>
    <w:rsid w:val="00831131"/>
    <w:rsid w:val="0083125E"/>
    <w:rsid w:val="00832380"/>
    <w:rsid w:val="008323B2"/>
    <w:rsid w:val="008331CC"/>
    <w:rsid w:val="0083326D"/>
    <w:rsid w:val="00834C09"/>
    <w:rsid w:val="00834F28"/>
    <w:rsid w:val="008359B3"/>
    <w:rsid w:val="008360BA"/>
    <w:rsid w:val="00836254"/>
    <w:rsid w:val="008369AB"/>
    <w:rsid w:val="00837079"/>
    <w:rsid w:val="00840A26"/>
    <w:rsid w:val="0084158B"/>
    <w:rsid w:val="0084275E"/>
    <w:rsid w:val="00843323"/>
    <w:rsid w:val="00843368"/>
    <w:rsid w:val="0084345B"/>
    <w:rsid w:val="00844A1C"/>
    <w:rsid w:val="00844F8A"/>
    <w:rsid w:val="00845475"/>
    <w:rsid w:val="008459EE"/>
    <w:rsid w:val="008464CF"/>
    <w:rsid w:val="00846815"/>
    <w:rsid w:val="00846C0E"/>
    <w:rsid w:val="0084789B"/>
    <w:rsid w:val="00847A6D"/>
    <w:rsid w:val="00847B86"/>
    <w:rsid w:val="0085184C"/>
    <w:rsid w:val="00851BCD"/>
    <w:rsid w:val="00852A45"/>
    <w:rsid w:val="0085306C"/>
    <w:rsid w:val="00853E0F"/>
    <w:rsid w:val="0085756B"/>
    <w:rsid w:val="00860028"/>
    <w:rsid w:val="008612B7"/>
    <w:rsid w:val="00861F49"/>
    <w:rsid w:val="008622D0"/>
    <w:rsid w:val="00862FF2"/>
    <w:rsid w:val="00864B77"/>
    <w:rsid w:val="00865564"/>
    <w:rsid w:val="00866101"/>
    <w:rsid w:val="00866419"/>
    <w:rsid w:val="008668AF"/>
    <w:rsid w:val="00870C91"/>
    <w:rsid w:val="00872B60"/>
    <w:rsid w:val="00873617"/>
    <w:rsid w:val="00873AF5"/>
    <w:rsid w:val="0087410F"/>
    <w:rsid w:val="008741B8"/>
    <w:rsid w:val="00874EE7"/>
    <w:rsid w:val="00875E86"/>
    <w:rsid w:val="00875EDE"/>
    <w:rsid w:val="00876892"/>
    <w:rsid w:val="00876BA9"/>
    <w:rsid w:val="00876F76"/>
    <w:rsid w:val="00877887"/>
    <w:rsid w:val="008800A1"/>
    <w:rsid w:val="00880754"/>
    <w:rsid w:val="0088140C"/>
    <w:rsid w:val="008819DF"/>
    <w:rsid w:val="00882DD3"/>
    <w:rsid w:val="008835C0"/>
    <w:rsid w:val="00883700"/>
    <w:rsid w:val="0088562E"/>
    <w:rsid w:val="00885829"/>
    <w:rsid w:val="00885BA4"/>
    <w:rsid w:val="0088627A"/>
    <w:rsid w:val="00887499"/>
    <w:rsid w:val="008920DC"/>
    <w:rsid w:val="00892661"/>
    <w:rsid w:val="008929D8"/>
    <w:rsid w:val="00893132"/>
    <w:rsid w:val="00894FA1"/>
    <w:rsid w:val="00894FD3"/>
    <w:rsid w:val="00897CC5"/>
    <w:rsid w:val="008A0FF8"/>
    <w:rsid w:val="008A1545"/>
    <w:rsid w:val="008A2C4F"/>
    <w:rsid w:val="008A2F77"/>
    <w:rsid w:val="008A3E78"/>
    <w:rsid w:val="008A4B2D"/>
    <w:rsid w:val="008A4FC4"/>
    <w:rsid w:val="008A5B56"/>
    <w:rsid w:val="008A731E"/>
    <w:rsid w:val="008A768C"/>
    <w:rsid w:val="008B0007"/>
    <w:rsid w:val="008B0F48"/>
    <w:rsid w:val="008B118E"/>
    <w:rsid w:val="008B1449"/>
    <w:rsid w:val="008B1D60"/>
    <w:rsid w:val="008B41AA"/>
    <w:rsid w:val="008B5D64"/>
    <w:rsid w:val="008B7AA8"/>
    <w:rsid w:val="008C0F58"/>
    <w:rsid w:val="008C1720"/>
    <w:rsid w:val="008C188B"/>
    <w:rsid w:val="008C2866"/>
    <w:rsid w:val="008C2B26"/>
    <w:rsid w:val="008C2B7D"/>
    <w:rsid w:val="008C307A"/>
    <w:rsid w:val="008C37AB"/>
    <w:rsid w:val="008C4064"/>
    <w:rsid w:val="008C4663"/>
    <w:rsid w:val="008C7C06"/>
    <w:rsid w:val="008C7E5D"/>
    <w:rsid w:val="008D0F86"/>
    <w:rsid w:val="008D0FCD"/>
    <w:rsid w:val="008D23E4"/>
    <w:rsid w:val="008D2D91"/>
    <w:rsid w:val="008D36BA"/>
    <w:rsid w:val="008D3F93"/>
    <w:rsid w:val="008D4488"/>
    <w:rsid w:val="008D44E6"/>
    <w:rsid w:val="008D4EDE"/>
    <w:rsid w:val="008D4F5F"/>
    <w:rsid w:val="008D5A61"/>
    <w:rsid w:val="008D5C03"/>
    <w:rsid w:val="008D62E8"/>
    <w:rsid w:val="008D6F69"/>
    <w:rsid w:val="008D7245"/>
    <w:rsid w:val="008D76B1"/>
    <w:rsid w:val="008E276E"/>
    <w:rsid w:val="008E2EE0"/>
    <w:rsid w:val="008E2F45"/>
    <w:rsid w:val="008E343E"/>
    <w:rsid w:val="008E612D"/>
    <w:rsid w:val="008E7565"/>
    <w:rsid w:val="008E7648"/>
    <w:rsid w:val="008E795B"/>
    <w:rsid w:val="008F0AE3"/>
    <w:rsid w:val="008F105C"/>
    <w:rsid w:val="008F2DAA"/>
    <w:rsid w:val="008F36C9"/>
    <w:rsid w:val="008F3B3F"/>
    <w:rsid w:val="008F3F8D"/>
    <w:rsid w:val="008F3FE4"/>
    <w:rsid w:val="008F5AAF"/>
    <w:rsid w:val="008F6B9F"/>
    <w:rsid w:val="00900083"/>
    <w:rsid w:val="0090204D"/>
    <w:rsid w:val="009023E0"/>
    <w:rsid w:val="0090244A"/>
    <w:rsid w:val="00902BC1"/>
    <w:rsid w:val="00904F0F"/>
    <w:rsid w:val="00905DDA"/>
    <w:rsid w:val="00907BC7"/>
    <w:rsid w:val="00910E08"/>
    <w:rsid w:val="00911600"/>
    <w:rsid w:val="0091185C"/>
    <w:rsid w:val="00911DB0"/>
    <w:rsid w:val="0091260E"/>
    <w:rsid w:val="00912F60"/>
    <w:rsid w:val="00913128"/>
    <w:rsid w:val="00913ED1"/>
    <w:rsid w:val="00915082"/>
    <w:rsid w:val="009154D6"/>
    <w:rsid w:val="009164DB"/>
    <w:rsid w:val="00916AA7"/>
    <w:rsid w:val="00917215"/>
    <w:rsid w:val="0091775A"/>
    <w:rsid w:val="00920BC8"/>
    <w:rsid w:val="009219C3"/>
    <w:rsid w:val="009226B4"/>
    <w:rsid w:val="00922D12"/>
    <w:rsid w:val="00923404"/>
    <w:rsid w:val="00923EC3"/>
    <w:rsid w:val="00924F5D"/>
    <w:rsid w:val="00925F4E"/>
    <w:rsid w:val="009260AE"/>
    <w:rsid w:val="00930DA5"/>
    <w:rsid w:val="00931122"/>
    <w:rsid w:val="00933FAC"/>
    <w:rsid w:val="0093555E"/>
    <w:rsid w:val="009356C7"/>
    <w:rsid w:val="009369A8"/>
    <w:rsid w:val="00942B6F"/>
    <w:rsid w:val="00943542"/>
    <w:rsid w:val="00944C6A"/>
    <w:rsid w:val="00946D5B"/>
    <w:rsid w:val="00950286"/>
    <w:rsid w:val="00950CFB"/>
    <w:rsid w:val="00950F56"/>
    <w:rsid w:val="009528C2"/>
    <w:rsid w:val="00952A5A"/>
    <w:rsid w:val="00952D7B"/>
    <w:rsid w:val="0095588B"/>
    <w:rsid w:val="00955BD9"/>
    <w:rsid w:val="00961555"/>
    <w:rsid w:val="009616D1"/>
    <w:rsid w:val="00963673"/>
    <w:rsid w:val="00964A34"/>
    <w:rsid w:val="00965359"/>
    <w:rsid w:val="00966D1A"/>
    <w:rsid w:val="009705F9"/>
    <w:rsid w:val="00970FE8"/>
    <w:rsid w:val="009710F7"/>
    <w:rsid w:val="009718AD"/>
    <w:rsid w:val="009718B8"/>
    <w:rsid w:val="009726DD"/>
    <w:rsid w:val="009738FF"/>
    <w:rsid w:val="009741DD"/>
    <w:rsid w:val="00974CF0"/>
    <w:rsid w:val="00975025"/>
    <w:rsid w:val="00975675"/>
    <w:rsid w:val="00975CB5"/>
    <w:rsid w:val="009765EC"/>
    <w:rsid w:val="009768B3"/>
    <w:rsid w:val="0097708D"/>
    <w:rsid w:val="009811AF"/>
    <w:rsid w:val="00981926"/>
    <w:rsid w:val="00982030"/>
    <w:rsid w:val="0098237E"/>
    <w:rsid w:val="00982B25"/>
    <w:rsid w:val="00983ADD"/>
    <w:rsid w:val="0098455C"/>
    <w:rsid w:val="00985289"/>
    <w:rsid w:val="0098528F"/>
    <w:rsid w:val="009852E6"/>
    <w:rsid w:val="00985DF0"/>
    <w:rsid w:val="00986194"/>
    <w:rsid w:val="00986FA3"/>
    <w:rsid w:val="009876DC"/>
    <w:rsid w:val="00987CC6"/>
    <w:rsid w:val="0099081F"/>
    <w:rsid w:val="00990BF0"/>
    <w:rsid w:val="00991222"/>
    <w:rsid w:val="009917E0"/>
    <w:rsid w:val="009918DC"/>
    <w:rsid w:val="00991E41"/>
    <w:rsid w:val="009939FD"/>
    <w:rsid w:val="009953AB"/>
    <w:rsid w:val="00995448"/>
    <w:rsid w:val="00995E35"/>
    <w:rsid w:val="0099763E"/>
    <w:rsid w:val="00997B38"/>
    <w:rsid w:val="00997C97"/>
    <w:rsid w:val="00997DFA"/>
    <w:rsid w:val="009A0468"/>
    <w:rsid w:val="009A09DD"/>
    <w:rsid w:val="009A1360"/>
    <w:rsid w:val="009A1439"/>
    <w:rsid w:val="009A16E5"/>
    <w:rsid w:val="009A218F"/>
    <w:rsid w:val="009A2D45"/>
    <w:rsid w:val="009A3C26"/>
    <w:rsid w:val="009A474B"/>
    <w:rsid w:val="009A5D4C"/>
    <w:rsid w:val="009A5E85"/>
    <w:rsid w:val="009A648E"/>
    <w:rsid w:val="009A7D90"/>
    <w:rsid w:val="009B046D"/>
    <w:rsid w:val="009B059F"/>
    <w:rsid w:val="009B0A1F"/>
    <w:rsid w:val="009B10E8"/>
    <w:rsid w:val="009B1465"/>
    <w:rsid w:val="009B14DE"/>
    <w:rsid w:val="009B1DB9"/>
    <w:rsid w:val="009B1F56"/>
    <w:rsid w:val="009B2CE4"/>
    <w:rsid w:val="009B305B"/>
    <w:rsid w:val="009B3150"/>
    <w:rsid w:val="009B3204"/>
    <w:rsid w:val="009B49DF"/>
    <w:rsid w:val="009B525F"/>
    <w:rsid w:val="009B5B30"/>
    <w:rsid w:val="009B69AB"/>
    <w:rsid w:val="009B79E4"/>
    <w:rsid w:val="009C0315"/>
    <w:rsid w:val="009C0608"/>
    <w:rsid w:val="009C085E"/>
    <w:rsid w:val="009C0983"/>
    <w:rsid w:val="009C0FE7"/>
    <w:rsid w:val="009C288B"/>
    <w:rsid w:val="009C4152"/>
    <w:rsid w:val="009C4F7B"/>
    <w:rsid w:val="009C4F8B"/>
    <w:rsid w:val="009C5520"/>
    <w:rsid w:val="009C72E4"/>
    <w:rsid w:val="009C736A"/>
    <w:rsid w:val="009D18AD"/>
    <w:rsid w:val="009D194E"/>
    <w:rsid w:val="009D1F66"/>
    <w:rsid w:val="009D2951"/>
    <w:rsid w:val="009D59E7"/>
    <w:rsid w:val="009D740B"/>
    <w:rsid w:val="009D7EF1"/>
    <w:rsid w:val="009E134F"/>
    <w:rsid w:val="009E185B"/>
    <w:rsid w:val="009E191B"/>
    <w:rsid w:val="009E2388"/>
    <w:rsid w:val="009E3AAA"/>
    <w:rsid w:val="009E5056"/>
    <w:rsid w:val="009E5F55"/>
    <w:rsid w:val="009E6609"/>
    <w:rsid w:val="009E7E49"/>
    <w:rsid w:val="009F0846"/>
    <w:rsid w:val="009F1913"/>
    <w:rsid w:val="009F23F3"/>
    <w:rsid w:val="009F2AA0"/>
    <w:rsid w:val="009F2D26"/>
    <w:rsid w:val="009F3BFB"/>
    <w:rsid w:val="009F4577"/>
    <w:rsid w:val="009F5A79"/>
    <w:rsid w:val="009F5F54"/>
    <w:rsid w:val="009F731F"/>
    <w:rsid w:val="00A00033"/>
    <w:rsid w:val="00A009A4"/>
    <w:rsid w:val="00A015A3"/>
    <w:rsid w:val="00A017A1"/>
    <w:rsid w:val="00A02090"/>
    <w:rsid w:val="00A023C8"/>
    <w:rsid w:val="00A03461"/>
    <w:rsid w:val="00A0384F"/>
    <w:rsid w:val="00A05329"/>
    <w:rsid w:val="00A05C6E"/>
    <w:rsid w:val="00A06B67"/>
    <w:rsid w:val="00A06ED8"/>
    <w:rsid w:val="00A11B99"/>
    <w:rsid w:val="00A11EFB"/>
    <w:rsid w:val="00A12A93"/>
    <w:rsid w:val="00A135C8"/>
    <w:rsid w:val="00A13669"/>
    <w:rsid w:val="00A140BC"/>
    <w:rsid w:val="00A14C07"/>
    <w:rsid w:val="00A156B1"/>
    <w:rsid w:val="00A16158"/>
    <w:rsid w:val="00A16597"/>
    <w:rsid w:val="00A203BD"/>
    <w:rsid w:val="00A21565"/>
    <w:rsid w:val="00A21AF5"/>
    <w:rsid w:val="00A226B9"/>
    <w:rsid w:val="00A234D5"/>
    <w:rsid w:val="00A2669D"/>
    <w:rsid w:val="00A26E92"/>
    <w:rsid w:val="00A27EDD"/>
    <w:rsid w:val="00A302E6"/>
    <w:rsid w:val="00A30593"/>
    <w:rsid w:val="00A305AC"/>
    <w:rsid w:val="00A30A48"/>
    <w:rsid w:val="00A32B42"/>
    <w:rsid w:val="00A332F6"/>
    <w:rsid w:val="00A33AE3"/>
    <w:rsid w:val="00A365C3"/>
    <w:rsid w:val="00A3671D"/>
    <w:rsid w:val="00A3686D"/>
    <w:rsid w:val="00A36F49"/>
    <w:rsid w:val="00A374D0"/>
    <w:rsid w:val="00A37B6E"/>
    <w:rsid w:val="00A40EEF"/>
    <w:rsid w:val="00A4124B"/>
    <w:rsid w:val="00A4278F"/>
    <w:rsid w:val="00A4372B"/>
    <w:rsid w:val="00A4525E"/>
    <w:rsid w:val="00A45D1C"/>
    <w:rsid w:val="00A45E2A"/>
    <w:rsid w:val="00A4720F"/>
    <w:rsid w:val="00A472BA"/>
    <w:rsid w:val="00A52B78"/>
    <w:rsid w:val="00A53908"/>
    <w:rsid w:val="00A54135"/>
    <w:rsid w:val="00A54DBB"/>
    <w:rsid w:val="00A554F9"/>
    <w:rsid w:val="00A55A48"/>
    <w:rsid w:val="00A57890"/>
    <w:rsid w:val="00A57973"/>
    <w:rsid w:val="00A579FB"/>
    <w:rsid w:val="00A60C67"/>
    <w:rsid w:val="00A60ED8"/>
    <w:rsid w:val="00A616C9"/>
    <w:rsid w:val="00A6198D"/>
    <w:rsid w:val="00A61C01"/>
    <w:rsid w:val="00A61C4C"/>
    <w:rsid w:val="00A6222C"/>
    <w:rsid w:val="00A639BE"/>
    <w:rsid w:val="00A63B51"/>
    <w:rsid w:val="00A64C19"/>
    <w:rsid w:val="00A64C2E"/>
    <w:rsid w:val="00A65BD6"/>
    <w:rsid w:val="00A662CA"/>
    <w:rsid w:val="00A66995"/>
    <w:rsid w:val="00A66D63"/>
    <w:rsid w:val="00A670FC"/>
    <w:rsid w:val="00A677DA"/>
    <w:rsid w:val="00A67BDC"/>
    <w:rsid w:val="00A70130"/>
    <w:rsid w:val="00A7076A"/>
    <w:rsid w:val="00A720A4"/>
    <w:rsid w:val="00A722B6"/>
    <w:rsid w:val="00A730D2"/>
    <w:rsid w:val="00A73C4D"/>
    <w:rsid w:val="00A73E9E"/>
    <w:rsid w:val="00A7433D"/>
    <w:rsid w:val="00A75736"/>
    <w:rsid w:val="00A75B3B"/>
    <w:rsid w:val="00A76159"/>
    <w:rsid w:val="00A76354"/>
    <w:rsid w:val="00A76507"/>
    <w:rsid w:val="00A767D2"/>
    <w:rsid w:val="00A76C5C"/>
    <w:rsid w:val="00A77358"/>
    <w:rsid w:val="00A7743C"/>
    <w:rsid w:val="00A77ED1"/>
    <w:rsid w:val="00A8020E"/>
    <w:rsid w:val="00A8092B"/>
    <w:rsid w:val="00A80CD0"/>
    <w:rsid w:val="00A81FA5"/>
    <w:rsid w:val="00A82F9B"/>
    <w:rsid w:val="00A83C8B"/>
    <w:rsid w:val="00A83E83"/>
    <w:rsid w:val="00A84CFE"/>
    <w:rsid w:val="00A84EBE"/>
    <w:rsid w:val="00A853B7"/>
    <w:rsid w:val="00A853E2"/>
    <w:rsid w:val="00A85B08"/>
    <w:rsid w:val="00A86ADC"/>
    <w:rsid w:val="00A8742B"/>
    <w:rsid w:val="00A91836"/>
    <w:rsid w:val="00A91DA6"/>
    <w:rsid w:val="00A9285A"/>
    <w:rsid w:val="00A92C6F"/>
    <w:rsid w:val="00A93870"/>
    <w:rsid w:val="00A94E7F"/>
    <w:rsid w:val="00A95032"/>
    <w:rsid w:val="00A9507A"/>
    <w:rsid w:val="00A95434"/>
    <w:rsid w:val="00A957EC"/>
    <w:rsid w:val="00A95883"/>
    <w:rsid w:val="00A95C9A"/>
    <w:rsid w:val="00A96358"/>
    <w:rsid w:val="00A9643E"/>
    <w:rsid w:val="00A965D8"/>
    <w:rsid w:val="00A96610"/>
    <w:rsid w:val="00A96A7E"/>
    <w:rsid w:val="00A97041"/>
    <w:rsid w:val="00A97EE5"/>
    <w:rsid w:val="00AA0D5F"/>
    <w:rsid w:val="00AA0E14"/>
    <w:rsid w:val="00AA185A"/>
    <w:rsid w:val="00AA436F"/>
    <w:rsid w:val="00AA4E21"/>
    <w:rsid w:val="00AA52F0"/>
    <w:rsid w:val="00AA5B08"/>
    <w:rsid w:val="00AA5C46"/>
    <w:rsid w:val="00AA6458"/>
    <w:rsid w:val="00AA7421"/>
    <w:rsid w:val="00AB11FE"/>
    <w:rsid w:val="00AB1CEE"/>
    <w:rsid w:val="00AB1F76"/>
    <w:rsid w:val="00AB422F"/>
    <w:rsid w:val="00AB4302"/>
    <w:rsid w:val="00AB46AF"/>
    <w:rsid w:val="00AB47E0"/>
    <w:rsid w:val="00AB4A87"/>
    <w:rsid w:val="00AB4F7B"/>
    <w:rsid w:val="00AB660F"/>
    <w:rsid w:val="00AB693F"/>
    <w:rsid w:val="00AB69F6"/>
    <w:rsid w:val="00AB71F8"/>
    <w:rsid w:val="00AB7640"/>
    <w:rsid w:val="00AC1CC2"/>
    <w:rsid w:val="00AC3051"/>
    <w:rsid w:val="00AC31FA"/>
    <w:rsid w:val="00AC3204"/>
    <w:rsid w:val="00AC3597"/>
    <w:rsid w:val="00AC3CC6"/>
    <w:rsid w:val="00AC44A2"/>
    <w:rsid w:val="00AC4D8C"/>
    <w:rsid w:val="00AC625E"/>
    <w:rsid w:val="00AD0002"/>
    <w:rsid w:val="00AD0184"/>
    <w:rsid w:val="00AD0792"/>
    <w:rsid w:val="00AD13D1"/>
    <w:rsid w:val="00AD26DF"/>
    <w:rsid w:val="00AD2F77"/>
    <w:rsid w:val="00AD31E0"/>
    <w:rsid w:val="00AD3236"/>
    <w:rsid w:val="00AD55AE"/>
    <w:rsid w:val="00AD5631"/>
    <w:rsid w:val="00AD5D26"/>
    <w:rsid w:val="00AD6282"/>
    <w:rsid w:val="00AD6BAE"/>
    <w:rsid w:val="00AD750A"/>
    <w:rsid w:val="00AD7F4B"/>
    <w:rsid w:val="00AE0303"/>
    <w:rsid w:val="00AE1FF4"/>
    <w:rsid w:val="00AE35CB"/>
    <w:rsid w:val="00AE3DDF"/>
    <w:rsid w:val="00AE4EC6"/>
    <w:rsid w:val="00AE5163"/>
    <w:rsid w:val="00AE651A"/>
    <w:rsid w:val="00AE7D3A"/>
    <w:rsid w:val="00AF0263"/>
    <w:rsid w:val="00AF16F0"/>
    <w:rsid w:val="00AF2199"/>
    <w:rsid w:val="00AF26BD"/>
    <w:rsid w:val="00AF27AC"/>
    <w:rsid w:val="00AF344F"/>
    <w:rsid w:val="00AF3532"/>
    <w:rsid w:val="00AF3A36"/>
    <w:rsid w:val="00AF5250"/>
    <w:rsid w:val="00AF5835"/>
    <w:rsid w:val="00AF5B7B"/>
    <w:rsid w:val="00AF5E3B"/>
    <w:rsid w:val="00AF600F"/>
    <w:rsid w:val="00AF6EF0"/>
    <w:rsid w:val="00AF7A90"/>
    <w:rsid w:val="00B0091F"/>
    <w:rsid w:val="00B00A4B"/>
    <w:rsid w:val="00B00A54"/>
    <w:rsid w:val="00B00D2F"/>
    <w:rsid w:val="00B00D3A"/>
    <w:rsid w:val="00B01441"/>
    <w:rsid w:val="00B017AB"/>
    <w:rsid w:val="00B02A23"/>
    <w:rsid w:val="00B05076"/>
    <w:rsid w:val="00B06492"/>
    <w:rsid w:val="00B0751B"/>
    <w:rsid w:val="00B10AA1"/>
    <w:rsid w:val="00B121DB"/>
    <w:rsid w:val="00B125FD"/>
    <w:rsid w:val="00B12D46"/>
    <w:rsid w:val="00B130D1"/>
    <w:rsid w:val="00B13BA6"/>
    <w:rsid w:val="00B13C58"/>
    <w:rsid w:val="00B142D0"/>
    <w:rsid w:val="00B142D3"/>
    <w:rsid w:val="00B151BE"/>
    <w:rsid w:val="00B15B54"/>
    <w:rsid w:val="00B170EB"/>
    <w:rsid w:val="00B17209"/>
    <w:rsid w:val="00B2087D"/>
    <w:rsid w:val="00B20C41"/>
    <w:rsid w:val="00B22632"/>
    <w:rsid w:val="00B22729"/>
    <w:rsid w:val="00B22CFF"/>
    <w:rsid w:val="00B2346C"/>
    <w:rsid w:val="00B25D91"/>
    <w:rsid w:val="00B261A1"/>
    <w:rsid w:val="00B266BF"/>
    <w:rsid w:val="00B26B90"/>
    <w:rsid w:val="00B26D5F"/>
    <w:rsid w:val="00B316AB"/>
    <w:rsid w:val="00B31726"/>
    <w:rsid w:val="00B33889"/>
    <w:rsid w:val="00B34948"/>
    <w:rsid w:val="00B35B32"/>
    <w:rsid w:val="00B35DD4"/>
    <w:rsid w:val="00B361DE"/>
    <w:rsid w:val="00B376C4"/>
    <w:rsid w:val="00B37E97"/>
    <w:rsid w:val="00B408F7"/>
    <w:rsid w:val="00B414EA"/>
    <w:rsid w:val="00B41F6E"/>
    <w:rsid w:val="00B42584"/>
    <w:rsid w:val="00B446BC"/>
    <w:rsid w:val="00B44EAF"/>
    <w:rsid w:val="00B454CE"/>
    <w:rsid w:val="00B45E8E"/>
    <w:rsid w:val="00B46789"/>
    <w:rsid w:val="00B50517"/>
    <w:rsid w:val="00B51AA9"/>
    <w:rsid w:val="00B51BDA"/>
    <w:rsid w:val="00B525E4"/>
    <w:rsid w:val="00B52606"/>
    <w:rsid w:val="00B52758"/>
    <w:rsid w:val="00B53C55"/>
    <w:rsid w:val="00B545A2"/>
    <w:rsid w:val="00B56F81"/>
    <w:rsid w:val="00B60FC9"/>
    <w:rsid w:val="00B61088"/>
    <w:rsid w:val="00B612B9"/>
    <w:rsid w:val="00B650B5"/>
    <w:rsid w:val="00B6646A"/>
    <w:rsid w:val="00B66681"/>
    <w:rsid w:val="00B66729"/>
    <w:rsid w:val="00B66D50"/>
    <w:rsid w:val="00B67096"/>
    <w:rsid w:val="00B6738A"/>
    <w:rsid w:val="00B722CD"/>
    <w:rsid w:val="00B740D2"/>
    <w:rsid w:val="00B7547D"/>
    <w:rsid w:val="00B75692"/>
    <w:rsid w:val="00B76789"/>
    <w:rsid w:val="00B778F1"/>
    <w:rsid w:val="00B77CA4"/>
    <w:rsid w:val="00B77DEE"/>
    <w:rsid w:val="00B80074"/>
    <w:rsid w:val="00B80669"/>
    <w:rsid w:val="00B8077F"/>
    <w:rsid w:val="00B827C3"/>
    <w:rsid w:val="00B82B7E"/>
    <w:rsid w:val="00B85331"/>
    <w:rsid w:val="00B85685"/>
    <w:rsid w:val="00B85C54"/>
    <w:rsid w:val="00B85FAF"/>
    <w:rsid w:val="00B86098"/>
    <w:rsid w:val="00B91A9B"/>
    <w:rsid w:val="00B930C6"/>
    <w:rsid w:val="00B93EEC"/>
    <w:rsid w:val="00B96572"/>
    <w:rsid w:val="00BA22F9"/>
    <w:rsid w:val="00BA37B2"/>
    <w:rsid w:val="00BA385E"/>
    <w:rsid w:val="00BA4095"/>
    <w:rsid w:val="00BA4452"/>
    <w:rsid w:val="00BA6A67"/>
    <w:rsid w:val="00BA6B73"/>
    <w:rsid w:val="00BA6BCF"/>
    <w:rsid w:val="00BA7404"/>
    <w:rsid w:val="00BA7695"/>
    <w:rsid w:val="00BA7894"/>
    <w:rsid w:val="00BB00F7"/>
    <w:rsid w:val="00BB0A1C"/>
    <w:rsid w:val="00BB1A00"/>
    <w:rsid w:val="00BB2BE0"/>
    <w:rsid w:val="00BB2E5D"/>
    <w:rsid w:val="00BB3743"/>
    <w:rsid w:val="00BB3EA7"/>
    <w:rsid w:val="00BB3F67"/>
    <w:rsid w:val="00BB6565"/>
    <w:rsid w:val="00BC0966"/>
    <w:rsid w:val="00BC109C"/>
    <w:rsid w:val="00BC1CA0"/>
    <w:rsid w:val="00BC1CE1"/>
    <w:rsid w:val="00BC22AE"/>
    <w:rsid w:val="00BC2378"/>
    <w:rsid w:val="00BC34E3"/>
    <w:rsid w:val="00BC3C04"/>
    <w:rsid w:val="00BC3C2C"/>
    <w:rsid w:val="00BC51A1"/>
    <w:rsid w:val="00BC6F98"/>
    <w:rsid w:val="00BD05F5"/>
    <w:rsid w:val="00BD0E05"/>
    <w:rsid w:val="00BD2848"/>
    <w:rsid w:val="00BD3628"/>
    <w:rsid w:val="00BD5C32"/>
    <w:rsid w:val="00BD5D97"/>
    <w:rsid w:val="00BD5DB9"/>
    <w:rsid w:val="00BD65E7"/>
    <w:rsid w:val="00BD6BC2"/>
    <w:rsid w:val="00BE09B9"/>
    <w:rsid w:val="00BE20B9"/>
    <w:rsid w:val="00BE26D6"/>
    <w:rsid w:val="00BE3178"/>
    <w:rsid w:val="00BE3B74"/>
    <w:rsid w:val="00BE4822"/>
    <w:rsid w:val="00BE4F1C"/>
    <w:rsid w:val="00BE5A4B"/>
    <w:rsid w:val="00BE6141"/>
    <w:rsid w:val="00BE63A2"/>
    <w:rsid w:val="00BE65FA"/>
    <w:rsid w:val="00BE6D7B"/>
    <w:rsid w:val="00BE7556"/>
    <w:rsid w:val="00BF009E"/>
    <w:rsid w:val="00BF080D"/>
    <w:rsid w:val="00BF1C4F"/>
    <w:rsid w:val="00BF2DD9"/>
    <w:rsid w:val="00BF4C99"/>
    <w:rsid w:val="00BF5EFC"/>
    <w:rsid w:val="00C00161"/>
    <w:rsid w:val="00C0140F"/>
    <w:rsid w:val="00C02473"/>
    <w:rsid w:val="00C02F19"/>
    <w:rsid w:val="00C03918"/>
    <w:rsid w:val="00C03EE2"/>
    <w:rsid w:val="00C0625A"/>
    <w:rsid w:val="00C06FE4"/>
    <w:rsid w:val="00C077D5"/>
    <w:rsid w:val="00C11684"/>
    <w:rsid w:val="00C12178"/>
    <w:rsid w:val="00C128DE"/>
    <w:rsid w:val="00C12C81"/>
    <w:rsid w:val="00C1347A"/>
    <w:rsid w:val="00C13F18"/>
    <w:rsid w:val="00C142F0"/>
    <w:rsid w:val="00C14E9B"/>
    <w:rsid w:val="00C15127"/>
    <w:rsid w:val="00C1598F"/>
    <w:rsid w:val="00C1657E"/>
    <w:rsid w:val="00C16732"/>
    <w:rsid w:val="00C1719A"/>
    <w:rsid w:val="00C17A69"/>
    <w:rsid w:val="00C17B77"/>
    <w:rsid w:val="00C22E4A"/>
    <w:rsid w:val="00C22ED5"/>
    <w:rsid w:val="00C24E84"/>
    <w:rsid w:val="00C26986"/>
    <w:rsid w:val="00C26CFC"/>
    <w:rsid w:val="00C27799"/>
    <w:rsid w:val="00C30A82"/>
    <w:rsid w:val="00C310FF"/>
    <w:rsid w:val="00C31739"/>
    <w:rsid w:val="00C32698"/>
    <w:rsid w:val="00C33364"/>
    <w:rsid w:val="00C349D5"/>
    <w:rsid w:val="00C356A5"/>
    <w:rsid w:val="00C3609C"/>
    <w:rsid w:val="00C362A0"/>
    <w:rsid w:val="00C3682C"/>
    <w:rsid w:val="00C36E42"/>
    <w:rsid w:val="00C36ECC"/>
    <w:rsid w:val="00C37130"/>
    <w:rsid w:val="00C3741B"/>
    <w:rsid w:val="00C37C7E"/>
    <w:rsid w:val="00C401EE"/>
    <w:rsid w:val="00C40693"/>
    <w:rsid w:val="00C40D4A"/>
    <w:rsid w:val="00C42AF4"/>
    <w:rsid w:val="00C42D4E"/>
    <w:rsid w:val="00C430A4"/>
    <w:rsid w:val="00C435A9"/>
    <w:rsid w:val="00C43ACD"/>
    <w:rsid w:val="00C43DFE"/>
    <w:rsid w:val="00C449A1"/>
    <w:rsid w:val="00C462CF"/>
    <w:rsid w:val="00C47ECA"/>
    <w:rsid w:val="00C5009C"/>
    <w:rsid w:val="00C5065B"/>
    <w:rsid w:val="00C50D3E"/>
    <w:rsid w:val="00C50DDF"/>
    <w:rsid w:val="00C51E7E"/>
    <w:rsid w:val="00C524D1"/>
    <w:rsid w:val="00C532F1"/>
    <w:rsid w:val="00C53493"/>
    <w:rsid w:val="00C54CCC"/>
    <w:rsid w:val="00C55AF7"/>
    <w:rsid w:val="00C56E16"/>
    <w:rsid w:val="00C5713A"/>
    <w:rsid w:val="00C571E4"/>
    <w:rsid w:val="00C579AB"/>
    <w:rsid w:val="00C57A10"/>
    <w:rsid w:val="00C57B23"/>
    <w:rsid w:val="00C60ACC"/>
    <w:rsid w:val="00C60C2A"/>
    <w:rsid w:val="00C6168B"/>
    <w:rsid w:val="00C6185A"/>
    <w:rsid w:val="00C620E2"/>
    <w:rsid w:val="00C62BDD"/>
    <w:rsid w:val="00C6480B"/>
    <w:rsid w:val="00C66480"/>
    <w:rsid w:val="00C6693C"/>
    <w:rsid w:val="00C66BB8"/>
    <w:rsid w:val="00C66FFB"/>
    <w:rsid w:val="00C67A42"/>
    <w:rsid w:val="00C70606"/>
    <w:rsid w:val="00C70FBD"/>
    <w:rsid w:val="00C72391"/>
    <w:rsid w:val="00C752D2"/>
    <w:rsid w:val="00C77935"/>
    <w:rsid w:val="00C80C0E"/>
    <w:rsid w:val="00C80D27"/>
    <w:rsid w:val="00C80FC9"/>
    <w:rsid w:val="00C811A9"/>
    <w:rsid w:val="00C81C32"/>
    <w:rsid w:val="00C825F9"/>
    <w:rsid w:val="00C82C02"/>
    <w:rsid w:val="00C8311B"/>
    <w:rsid w:val="00C83603"/>
    <w:rsid w:val="00C83623"/>
    <w:rsid w:val="00C84FAC"/>
    <w:rsid w:val="00C84FF4"/>
    <w:rsid w:val="00C853AF"/>
    <w:rsid w:val="00C8595E"/>
    <w:rsid w:val="00C85B3B"/>
    <w:rsid w:val="00C8652E"/>
    <w:rsid w:val="00C86636"/>
    <w:rsid w:val="00C8685E"/>
    <w:rsid w:val="00C90327"/>
    <w:rsid w:val="00C91192"/>
    <w:rsid w:val="00C91300"/>
    <w:rsid w:val="00C91D7C"/>
    <w:rsid w:val="00C9325C"/>
    <w:rsid w:val="00C9347F"/>
    <w:rsid w:val="00C9566A"/>
    <w:rsid w:val="00C95973"/>
    <w:rsid w:val="00C97E2C"/>
    <w:rsid w:val="00CA0452"/>
    <w:rsid w:val="00CA0D01"/>
    <w:rsid w:val="00CA1473"/>
    <w:rsid w:val="00CA157A"/>
    <w:rsid w:val="00CA1D78"/>
    <w:rsid w:val="00CA4BE5"/>
    <w:rsid w:val="00CA593D"/>
    <w:rsid w:val="00CA6141"/>
    <w:rsid w:val="00CA76D7"/>
    <w:rsid w:val="00CA76D8"/>
    <w:rsid w:val="00CB184C"/>
    <w:rsid w:val="00CB18BF"/>
    <w:rsid w:val="00CB23DD"/>
    <w:rsid w:val="00CB296C"/>
    <w:rsid w:val="00CB3766"/>
    <w:rsid w:val="00CB3A6E"/>
    <w:rsid w:val="00CB4783"/>
    <w:rsid w:val="00CB529C"/>
    <w:rsid w:val="00CB6E35"/>
    <w:rsid w:val="00CC08D9"/>
    <w:rsid w:val="00CC08F0"/>
    <w:rsid w:val="00CC0F4E"/>
    <w:rsid w:val="00CC1411"/>
    <w:rsid w:val="00CC29B5"/>
    <w:rsid w:val="00CC2FBE"/>
    <w:rsid w:val="00CC3795"/>
    <w:rsid w:val="00CC3C21"/>
    <w:rsid w:val="00CC5480"/>
    <w:rsid w:val="00CC5F68"/>
    <w:rsid w:val="00CC74AA"/>
    <w:rsid w:val="00CC7843"/>
    <w:rsid w:val="00CC7891"/>
    <w:rsid w:val="00CD01E5"/>
    <w:rsid w:val="00CD0260"/>
    <w:rsid w:val="00CD112D"/>
    <w:rsid w:val="00CD158C"/>
    <w:rsid w:val="00CD1AB3"/>
    <w:rsid w:val="00CD314A"/>
    <w:rsid w:val="00CD3182"/>
    <w:rsid w:val="00CD37D3"/>
    <w:rsid w:val="00CD49CE"/>
    <w:rsid w:val="00CD55F1"/>
    <w:rsid w:val="00CD594B"/>
    <w:rsid w:val="00CD60AB"/>
    <w:rsid w:val="00CD647F"/>
    <w:rsid w:val="00CD7A08"/>
    <w:rsid w:val="00CE0A14"/>
    <w:rsid w:val="00CE0EF4"/>
    <w:rsid w:val="00CE110F"/>
    <w:rsid w:val="00CE15FF"/>
    <w:rsid w:val="00CE2077"/>
    <w:rsid w:val="00CE296E"/>
    <w:rsid w:val="00CE2BE5"/>
    <w:rsid w:val="00CE5B2B"/>
    <w:rsid w:val="00CE70F1"/>
    <w:rsid w:val="00CE7553"/>
    <w:rsid w:val="00CE76C9"/>
    <w:rsid w:val="00CF11A8"/>
    <w:rsid w:val="00CF2112"/>
    <w:rsid w:val="00CF2DD5"/>
    <w:rsid w:val="00CF360E"/>
    <w:rsid w:val="00CF451F"/>
    <w:rsid w:val="00CF495D"/>
    <w:rsid w:val="00CF4C06"/>
    <w:rsid w:val="00CF5E97"/>
    <w:rsid w:val="00CF68C3"/>
    <w:rsid w:val="00CF6E9B"/>
    <w:rsid w:val="00CF7EAF"/>
    <w:rsid w:val="00D00D76"/>
    <w:rsid w:val="00D01104"/>
    <w:rsid w:val="00D02111"/>
    <w:rsid w:val="00D02800"/>
    <w:rsid w:val="00D028E4"/>
    <w:rsid w:val="00D02EBC"/>
    <w:rsid w:val="00D0330A"/>
    <w:rsid w:val="00D04F1D"/>
    <w:rsid w:val="00D0550C"/>
    <w:rsid w:val="00D05D03"/>
    <w:rsid w:val="00D069D3"/>
    <w:rsid w:val="00D06BE9"/>
    <w:rsid w:val="00D07AD4"/>
    <w:rsid w:val="00D106AA"/>
    <w:rsid w:val="00D10B63"/>
    <w:rsid w:val="00D12198"/>
    <w:rsid w:val="00D1223D"/>
    <w:rsid w:val="00D1274B"/>
    <w:rsid w:val="00D13080"/>
    <w:rsid w:val="00D1528E"/>
    <w:rsid w:val="00D17317"/>
    <w:rsid w:val="00D20919"/>
    <w:rsid w:val="00D20CEE"/>
    <w:rsid w:val="00D216BA"/>
    <w:rsid w:val="00D233F3"/>
    <w:rsid w:val="00D2343F"/>
    <w:rsid w:val="00D241F2"/>
    <w:rsid w:val="00D2455D"/>
    <w:rsid w:val="00D2485B"/>
    <w:rsid w:val="00D2552C"/>
    <w:rsid w:val="00D25B80"/>
    <w:rsid w:val="00D25BD7"/>
    <w:rsid w:val="00D25C1D"/>
    <w:rsid w:val="00D266DD"/>
    <w:rsid w:val="00D2755C"/>
    <w:rsid w:val="00D2759A"/>
    <w:rsid w:val="00D303EF"/>
    <w:rsid w:val="00D32835"/>
    <w:rsid w:val="00D33749"/>
    <w:rsid w:val="00D33FA2"/>
    <w:rsid w:val="00D3463D"/>
    <w:rsid w:val="00D34AB7"/>
    <w:rsid w:val="00D35FA0"/>
    <w:rsid w:val="00D4021F"/>
    <w:rsid w:val="00D40434"/>
    <w:rsid w:val="00D407E9"/>
    <w:rsid w:val="00D408BB"/>
    <w:rsid w:val="00D40AEF"/>
    <w:rsid w:val="00D41B78"/>
    <w:rsid w:val="00D420B5"/>
    <w:rsid w:val="00D4242D"/>
    <w:rsid w:val="00D42CF8"/>
    <w:rsid w:val="00D438A6"/>
    <w:rsid w:val="00D438D0"/>
    <w:rsid w:val="00D444E2"/>
    <w:rsid w:val="00D44534"/>
    <w:rsid w:val="00D449C9"/>
    <w:rsid w:val="00D44C0E"/>
    <w:rsid w:val="00D44CCA"/>
    <w:rsid w:val="00D45040"/>
    <w:rsid w:val="00D45707"/>
    <w:rsid w:val="00D460CA"/>
    <w:rsid w:val="00D4772F"/>
    <w:rsid w:val="00D504E6"/>
    <w:rsid w:val="00D505D6"/>
    <w:rsid w:val="00D50850"/>
    <w:rsid w:val="00D50B48"/>
    <w:rsid w:val="00D50EE8"/>
    <w:rsid w:val="00D52A60"/>
    <w:rsid w:val="00D5419C"/>
    <w:rsid w:val="00D54314"/>
    <w:rsid w:val="00D556C2"/>
    <w:rsid w:val="00D55C7D"/>
    <w:rsid w:val="00D55FA8"/>
    <w:rsid w:val="00D56326"/>
    <w:rsid w:val="00D56738"/>
    <w:rsid w:val="00D567FF"/>
    <w:rsid w:val="00D56F23"/>
    <w:rsid w:val="00D605BD"/>
    <w:rsid w:val="00D60915"/>
    <w:rsid w:val="00D6150A"/>
    <w:rsid w:val="00D6214C"/>
    <w:rsid w:val="00D622E0"/>
    <w:rsid w:val="00D6404B"/>
    <w:rsid w:val="00D6407B"/>
    <w:rsid w:val="00D642B7"/>
    <w:rsid w:val="00D64D32"/>
    <w:rsid w:val="00D65107"/>
    <w:rsid w:val="00D65185"/>
    <w:rsid w:val="00D653CF"/>
    <w:rsid w:val="00D66C7C"/>
    <w:rsid w:val="00D66CE4"/>
    <w:rsid w:val="00D705A9"/>
    <w:rsid w:val="00D70924"/>
    <w:rsid w:val="00D71A80"/>
    <w:rsid w:val="00D722BD"/>
    <w:rsid w:val="00D72468"/>
    <w:rsid w:val="00D727D0"/>
    <w:rsid w:val="00D72BC2"/>
    <w:rsid w:val="00D73215"/>
    <w:rsid w:val="00D74372"/>
    <w:rsid w:val="00D74383"/>
    <w:rsid w:val="00D75355"/>
    <w:rsid w:val="00D7613F"/>
    <w:rsid w:val="00D761EC"/>
    <w:rsid w:val="00D764B8"/>
    <w:rsid w:val="00D77BE3"/>
    <w:rsid w:val="00D803BB"/>
    <w:rsid w:val="00D8121A"/>
    <w:rsid w:val="00D81B78"/>
    <w:rsid w:val="00D83451"/>
    <w:rsid w:val="00D83731"/>
    <w:rsid w:val="00D83CDB"/>
    <w:rsid w:val="00D84B25"/>
    <w:rsid w:val="00D85EB4"/>
    <w:rsid w:val="00D8643D"/>
    <w:rsid w:val="00D86F97"/>
    <w:rsid w:val="00D8751F"/>
    <w:rsid w:val="00D877D4"/>
    <w:rsid w:val="00D879ED"/>
    <w:rsid w:val="00D90F21"/>
    <w:rsid w:val="00D91081"/>
    <w:rsid w:val="00D920E0"/>
    <w:rsid w:val="00D922A7"/>
    <w:rsid w:val="00D92611"/>
    <w:rsid w:val="00D93146"/>
    <w:rsid w:val="00D94B6B"/>
    <w:rsid w:val="00D95287"/>
    <w:rsid w:val="00D9778A"/>
    <w:rsid w:val="00D977F9"/>
    <w:rsid w:val="00DA1769"/>
    <w:rsid w:val="00DA1D5F"/>
    <w:rsid w:val="00DA2534"/>
    <w:rsid w:val="00DA4A2A"/>
    <w:rsid w:val="00DA567C"/>
    <w:rsid w:val="00DA76D2"/>
    <w:rsid w:val="00DB0573"/>
    <w:rsid w:val="00DB05EA"/>
    <w:rsid w:val="00DB1660"/>
    <w:rsid w:val="00DB3283"/>
    <w:rsid w:val="00DB3997"/>
    <w:rsid w:val="00DB3DD9"/>
    <w:rsid w:val="00DB40E7"/>
    <w:rsid w:val="00DB42E0"/>
    <w:rsid w:val="00DB4418"/>
    <w:rsid w:val="00DB557C"/>
    <w:rsid w:val="00DB7DE6"/>
    <w:rsid w:val="00DC04AE"/>
    <w:rsid w:val="00DC17B8"/>
    <w:rsid w:val="00DC4388"/>
    <w:rsid w:val="00DC43F0"/>
    <w:rsid w:val="00DC469F"/>
    <w:rsid w:val="00DC49B2"/>
    <w:rsid w:val="00DC61A7"/>
    <w:rsid w:val="00DC64B8"/>
    <w:rsid w:val="00DC6D57"/>
    <w:rsid w:val="00DC7380"/>
    <w:rsid w:val="00DD1F22"/>
    <w:rsid w:val="00DD2104"/>
    <w:rsid w:val="00DD2C9A"/>
    <w:rsid w:val="00DD5676"/>
    <w:rsid w:val="00DD5F66"/>
    <w:rsid w:val="00DD6DEF"/>
    <w:rsid w:val="00DE0681"/>
    <w:rsid w:val="00DE0767"/>
    <w:rsid w:val="00DE079A"/>
    <w:rsid w:val="00DE0FED"/>
    <w:rsid w:val="00DE1E15"/>
    <w:rsid w:val="00DE1E8F"/>
    <w:rsid w:val="00DE212C"/>
    <w:rsid w:val="00DE3805"/>
    <w:rsid w:val="00DE3C8C"/>
    <w:rsid w:val="00DE3DD2"/>
    <w:rsid w:val="00DE40DC"/>
    <w:rsid w:val="00DE472F"/>
    <w:rsid w:val="00DE51D3"/>
    <w:rsid w:val="00DE5D27"/>
    <w:rsid w:val="00DE6B31"/>
    <w:rsid w:val="00DE775C"/>
    <w:rsid w:val="00DF337E"/>
    <w:rsid w:val="00DF4D03"/>
    <w:rsid w:val="00DF644E"/>
    <w:rsid w:val="00DF695E"/>
    <w:rsid w:val="00DF7C39"/>
    <w:rsid w:val="00DF7F06"/>
    <w:rsid w:val="00E003D9"/>
    <w:rsid w:val="00E00643"/>
    <w:rsid w:val="00E01B78"/>
    <w:rsid w:val="00E0267D"/>
    <w:rsid w:val="00E02D98"/>
    <w:rsid w:val="00E03377"/>
    <w:rsid w:val="00E034F2"/>
    <w:rsid w:val="00E0372D"/>
    <w:rsid w:val="00E0420D"/>
    <w:rsid w:val="00E04F7E"/>
    <w:rsid w:val="00E0556C"/>
    <w:rsid w:val="00E055C9"/>
    <w:rsid w:val="00E05BE5"/>
    <w:rsid w:val="00E05CDB"/>
    <w:rsid w:val="00E07513"/>
    <w:rsid w:val="00E07605"/>
    <w:rsid w:val="00E079F2"/>
    <w:rsid w:val="00E10007"/>
    <w:rsid w:val="00E10828"/>
    <w:rsid w:val="00E10B83"/>
    <w:rsid w:val="00E11E90"/>
    <w:rsid w:val="00E141BA"/>
    <w:rsid w:val="00E14B18"/>
    <w:rsid w:val="00E14B4B"/>
    <w:rsid w:val="00E14C2E"/>
    <w:rsid w:val="00E14E01"/>
    <w:rsid w:val="00E16083"/>
    <w:rsid w:val="00E1624F"/>
    <w:rsid w:val="00E204A9"/>
    <w:rsid w:val="00E2070A"/>
    <w:rsid w:val="00E22D02"/>
    <w:rsid w:val="00E23480"/>
    <w:rsid w:val="00E23C44"/>
    <w:rsid w:val="00E23E41"/>
    <w:rsid w:val="00E248BC"/>
    <w:rsid w:val="00E263BD"/>
    <w:rsid w:val="00E26681"/>
    <w:rsid w:val="00E2678A"/>
    <w:rsid w:val="00E30011"/>
    <w:rsid w:val="00E31A8C"/>
    <w:rsid w:val="00E31BC7"/>
    <w:rsid w:val="00E3200B"/>
    <w:rsid w:val="00E323F5"/>
    <w:rsid w:val="00E32A23"/>
    <w:rsid w:val="00E33157"/>
    <w:rsid w:val="00E338E1"/>
    <w:rsid w:val="00E33B29"/>
    <w:rsid w:val="00E34582"/>
    <w:rsid w:val="00E34709"/>
    <w:rsid w:val="00E34827"/>
    <w:rsid w:val="00E359F3"/>
    <w:rsid w:val="00E35F46"/>
    <w:rsid w:val="00E36057"/>
    <w:rsid w:val="00E365BD"/>
    <w:rsid w:val="00E37BA4"/>
    <w:rsid w:val="00E40468"/>
    <w:rsid w:val="00E41DEB"/>
    <w:rsid w:val="00E41FBE"/>
    <w:rsid w:val="00E42035"/>
    <w:rsid w:val="00E42174"/>
    <w:rsid w:val="00E42C9D"/>
    <w:rsid w:val="00E4353F"/>
    <w:rsid w:val="00E4461C"/>
    <w:rsid w:val="00E45C61"/>
    <w:rsid w:val="00E45FF8"/>
    <w:rsid w:val="00E46A6F"/>
    <w:rsid w:val="00E46B11"/>
    <w:rsid w:val="00E477ED"/>
    <w:rsid w:val="00E5056F"/>
    <w:rsid w:val="00E518E7"/>
    <w:rsid w:val="00E51926"/>
    <w:rsid w:val="00E533F9"/>
    <w:rsid w:val="00E53948"/>
    <w:rsid w:val="00E54C39"/>
    <w:rsid w:val="00E551F9"/>
    <w:rsid w:val="00E55E27"/>
    <w:rsid w:val="00E57F55"/>
    <w:rsid w:val="00E628B4"/>
    <w:rsid w:val="00E628EC"/>
    <w:rsid w:val="00E63DE1"/>
    <w:rsid w:val="00E65005"/>
    <w:rsid w:val="00E65B31"/>
    <w:rsid w:val="00E65CC1"/>
    <w:rsid w:val="00E65EAF"/>
    <w:rsid w:val="00E661A7"/>
    <w:rsid w:val="00E6660F"/>
    <w:rsid w:val="00E6697F"/>
    <w:rsid w:val="00E67400"/>
    <w:rsid w:val="00E719EB"/>
    <w:rsid w:val="00E723A2"/>
    <w:rsid w:val="00E72470"/>
    <w:rsid w:val="00E741B1"/>
    <w:rsid w:val="00E75147"/>
    <w:rsid w:val="00E769A2"/>
    <w:rsid w:val="00E76BB9"/>
    <w:rsid w:val="00E77137"/>
    <w:rsid w:val="00E771FA"/>
    <w:rsid w:val="00E772F0"/>
    <w:rsid w:val="00E81C85"/>
    <w:rsid w:val="00E829D7"/>
    <w:rsid w:val="00E834D0"/>
    <w:rsid w:val="00E85EE2"/>
    <w:rsid w:val="00E86D4A"/>
    <w:rsid w:val="00E86E98"/>
    <w:rsid w:val="00E90970"/>
    <w:rsid w:val="00E90CAF"/>
    <w:rsid w:val="00E90ED8"/>
    <w:rsid w:val="00E913CB"/>
    <w:rsid w:val="00E91CDC"/>
    <w:rsid w:val="00E93A0D"/>
    <w:rsid w:val="00E93FE6"/>
    <w:rsid w:val="00E953B3"/>
    <w:rsid w:val="00E954A9"/>
    <w:rsid w:val="00E95ABE"/>
    <w:rsid w:val="00E9632C"/>
    <w:rsid w:val="00E96922"/>
    <w:rsid w:val="00E971A5"/>
    <w:rsid w:val="00E97305"/>
    <w:rsid w:val="00E97372"/>
    <w:rsid w:val="00EA033D"/>
    <w:rsid w:val="00EA27DB"/>
    <w:rsid w:val="00EA3D30"/>
    <w:rsid w:val="00EA4521"/>
    <w:rsid w:val="00EA4959"/>
    <w:rsid w:val="00EA5EF3"/>
    <w:rsid w:val="00EA625E"/>
    <w:rsid w:val="00EA6594"/>
    <w:rsid w:val="00EA6BE4"/>
    <w:rsid w:val="00EA6DAA"/>
    <w:rsid w:val="00EA6DE8"/>
    <w:rsid w:val="00EA76BF"/>
    <w:rsid w:val="00EB1479"/>
    <w:rsid w:val="00EB230F"/>
    <w:rsid w:val="00EB268C"/>
    <w:rsid w:val="00EB3034"/>
    <w:rsid w:val="00EB3184"/>
    <w:rsid w:val="00EB3573"/>
    <w:rsid w:val="00EB36F4"/>
    <w:rsid w:val="00EB520E"/>
    <w:rsid w:val="00EB5DBC"/>
    <w:rsid w:val="00EB5DCD"/>
    <w:rsid w:val="00EB5EEA"/>
    <w:rsid w:val="00EC06A8"/>
    <w:rsid w:val="00EC0A29"/>
    <w:rsid w:val="00EC0C38"/>
    <w:rsid w:val="00EC0F3F"/>
    <w:rsid w:val="00EC2003"/>
    <w:rsid w:val="00EC327F"/>
    <w:rsid w:val="00EC4FC1"/>
    <w:rsid w:val="00EC5271"/>
    <w:rsid w:val="00EC6DD2"/>
    <w:rsid w:val="00EC7603"/>
    <w:rsid w:val="00EC7FD9"/>
    <w:rsid w:val="00ED193E"/>
    <w:rsid w:val="00ED2174"/>
    <w:rsid w:val="00ED3C08"/>
    <w:rsid w:val="00ED4CA1"/>
    <w:rsid w:val="00ED5C64"/>
    <w:rsid w:val="00ED6A8F"/>
    <w:rsid w:val="00ED6BBB"/>
    <w:rsid w:val="00ED7F9E"/>
    <w:rsid w:val="00EE0106"/>
    <w:rsid w:val="00EE0254"/>
    <w:rsid w:val="00EE23D7"/>
    <w:rsid w:val="00EE2807"/>
    <w:rsid w:val="00EE2E75"/>
    <w:rsid w:val="00EE2ECF"/>
    <w:rsid w:val="00EE6661"/>
    <w:rsid w:val="00EE716F"/>
    <w:rsid w:val="00EE7D6C"/>
    <w:rsid w:val="00EF0334"/>
    <w:rsid w:val="00EF112E"/>
    <w:rsid w:val="00EF1999"/>
    <w:rsid w:val="00EF1A36"/>
    <w:rsid w:val="00EF253D"/>
    <w:rsid w:val="00EF271C"/>
    <w:rsid w:val="00EF3517"/>
    <w:rsid w:val="00EF48EC"/>
    <w:rsid w:val="00EF544A"/>
    <w:rsid w:val="00EF5CA2"/>
    <w:rsid w:val="00F00632"/>
    <w:rsid w:val="00F006F4"/>
    <w:rsid w:val="00F0082C"/>
    <w:rsid w:val="00F01CF8"/>
    <w:rsid w:val="00F02EF5"/>
    <w:rsid w:val="00F040B5"/>
    <w:rsid w:val="00F0436F"/>
    <w:rsid w:val="00F0448C"/>
    <w:rsid w:val="00F05330"/>
    <w:rsid w:val="00F0604D"/>
    <w:rsid w:val="00F06FE7"/>
    <w:rsid w:val="00F07812"/>
    <w:rsid w:val="00F10557"/>
    <w:rsid w:val="00F11742"/>
    <w:rsid w:val="00F11F15"/>
    <w:rsid w:val="00F12CEE"/>
    <w:rsid w:val="00F13FE8"/>
    <w:rsid w:val="00F150EC"/>
    <w:rsid w:val="00F15186"/>
    <w:rsid w:val="00F15A53"/>
    <w:rsid w:val="00F16878"/>
    <w:rsid w:val="00F1705E"/>
    <w:rsid w:val="00F17E9A"/>
    <w:rsid w:val="00F20051"/>
    <w:rsid w:val="00F20D29"/>
    <w:rsid w:val="00F217C1"/>
    <w:rsid w:val="00F21CE6"/>
    <w:rsid w:val="00F22519"/>
    <w:rsid w:val="00F22E4C"/>
    <w:rsid w:val="00F230F1"/>
    <w:rsid w:val="00F23DFC"/>
    <w:rsid w:val="00F24DF8"/>
    <w:rsid w:val="00F2551D"/>
    <w:rsid w:val="00F2598A"/>
    <w:rsid w:val="00F26232"/>
    <w:rsid w:val="00F26637"/>
    <w:rsid w:val="00F266BF"/>
    <w:rsid w:val="00F27017"/>
    <w:rsid w:val="00F27480"/>
    <w:rsid w:val="00F27681"/>
    <w:rsid w:val="00F30044"/>
    <w:rsid w:val="00F328C0"/>
    <w:rsid w:val="00F32A0C"/>
    <w:rsid w:val="00F33424"/>
    <w:rsid w:val="00F33694"/>
    <w:rsid w:val="00F34231"/>
    <w:rsid w:val="00F3547E"/>
    <w:rsid w:val="00F3599F"/>
    <w:rsid w:val="00F35DCC"/>
    <w:rsid w:val="00F37007"/>
    <w:rsid w:val="00F370A1"/>
    <w:rsid w:val="00F37143"/>
    <w:rsid w:val="00F37E82"/>
    <w:rsid w:val="00F40752"/>
    <w:rsid w:val="00F41739"/>
    <w:rsid w:val="00F42F51"/>
    <w:rsid w:val="00F430E6"/>
    <w:rsid w:val="00F43490"/>
    <w:rsid w:val="00F436D5"/>
    <w:rsid w:val="00F44A1B"/>
    <w:rsid w:val="00F44B7E"/>
    <w:rsid w:val="00F44E21"/>
    <w:rsid w:val="00F45ADF"/>
    <w:rsid w:val="00F45F89"/>
    <w:rsid w:val="00F4615C"/>
    <w:rsid w:val="00F47889"/>
    <w:rsid w:val="00F47DA5"/>
    <w:rsid w:val="00F50BF5"/>
    <w:rsid w:val="00F53106"/>
    <w:rsid w:val="00F536B4"/>
    <w:rsid w:val="00F54E27"/>
    <w:rsid w:val="00F55DD0"/>
    <w:rsid w:val="00F564D0"/>
    <w:rsid w:val="00F577D7"/>
    <w:rsid w:val="00F57C13"/>
    <w:rsid w:val="00F6026C"/>
    <w:rsid w:val="00F60A72"/>
    <w:rsid w:val="00F60B46"/>
    <w:rsid w:val="00F61118"/>
    <w:rsid w:val="00F625EC"/>
    <w:rsid w:val="00F63B49"/>
    <w:rsid w:val="00F6401A"/>
    <w:rsid w:val="00F643FA"/>
    <w:rsid w:val="00F65702"/>
    <w:rsid w:val="00F658DA"/>
    <w:rsid w:val="00F66685"/>
    <w:rsid w:val="00F70833"/>
    <w:rsid w:val="00F7247A"/>
    <w:rsid w:val="00F734EF"/>
    <w:rsid w:val="00F73574"/>
    <w:rsid w:val="00F7357C"/>
    <w:rsid w:val="00F73A47"/>
    <w:rsid w:val="00F7458B"/>
    <w:rsid w:val="00F74C21"/>
    <w:rsid w:val="00F7532D"/>
    <w:rsid w:val="00F76125"/>
    <w:rsid w:val="00F76271"/>
    <w:rsid w:val="00F77181"/>
    <w:rsid w:val="00F77862"/>
    <w:rsid w:val="00F77960"/>
    <w:rsid w:val="00F803CD"/>
    <w:rsid w:val="00F809FC"/>
    <w:rsid w:val="00F816A9"/>
    <w:rsid w:val="00F819E8"/>
    <w:rsid w:val="00F81BE6"/>
    <w:rsid w:val="00F82A23"/>
    <w:rsid w:val="00F82BA5"/>
    <w:rsid w:val="00F832BD"/>
    <w:rsid w:val="00F83848"/>
    <w:rsid w:val="00F83DF6"/>
    <w:rsid w:val="00F84070"/>
    <w:rsid w:val="00F8510F"/>
    <w:rsid w:val="00F85885"/>
    <w:rsid w:val="00F85C32"/>
    <w:rsid w:val="00F86588"/>
    <w:rsid w:val="00F9004A"/>
    <w:rsid w:val="00F90549"/>
    <w:rsid w:val="00F911E4"/>
    <w:rsid w:val="00F91528"/>
    <w:rsid w:val="00F91CFB"/>
    <w:rsid w:val="00F91DA3"/>
    <w:rsid w:val="00F9217C"/>
    <w:rsid w:val="00F93103"/>
    <w:rsid w:val="00F934AC"/>
    <w:rsid w:val="00F93FF4"/>
    <w:rsid w:val="00F94078"/>
    <w:rsid w:val="00F96583"/>
    <w:rsid w:val="00F96DA3"/>
    <w:rsid w:val="00FA0D92"/>
    <w:rsid w:val="00FA2130"/>
    <w:rsid w:val="00FA218D"/>
    <w:rsid w:val="00FA45F5"/>
    <w:rsid w:val="00FA5BB1"/>
    <w:rsid w:val="00FA5F2F"/>
    <w:rsid w:val="00FA63FB"/>
    <w:rsid w:val="00FA63FF"/>
    <w:rsid w:val="00FA7182"/>
    <w:rsid w:val="00FA7482"/>
    <w:rsid w:val="00FA7AA9"/>
    <w:rsid w:val="00FB0B28"/>
    <w:rsid w:val="00FB10B3"/>
    <w:rsid w:val="00FB15BD"/>
    <w:rsid w:val="00FB2261"/>
    <w:rsid w:val="00FB23C8"/>
    <w:rsid w:val="00FB386F"/>
    <w:rsid w:val="00FB3F88"/>
    <w:rsid w:val="00FB41B7"/>
    <w:rsid w:val="00FB4B17"/>
    <w:rsid w:val="00FB540C"/>
    <w:rsid w:val="00FB61A1"/>
    <w:rsid w:val="00FB6D8B"/>
    <w:rsid w:val="00FB7A69"/>
    <w:rsid w:val="00FC03D1"/>
    <w:rsid w:val="00FC096C"/>
    <w:rsid w:val="00FC23DF"/>
    <w:rsid w:val="00FC3008"/>
    <w:rsid w:val="00FC32F1"/>
    <w:rsid w:val="00FC3DB6"/>
    <w:rsid w:val="00FC4301"/>
    <w:rsid w:val="00FC4307"/>
    <w:rsid w:val="00FC44BD"/>
    <w:rsid w:val="00FC49B6"/>
    <w:rsid w:val="00FC4A72"/>
    <w:rsid w:val="00FC6042"/>
    <w:rsid w:val="00FD01C6"/>
    <w:rsid w:val="00FD0F8F"/>
    <w:rsid w:val="00FD1382"/>
    <w:rsid w:val="00FD1DF6"/>
    <w:rsid w:val="00FD1E1B"/>
    <w:rsid w:val="00FD20FD"/>
    <w:rsid w:val="00FD2235"/>
    <w:rsid w:val="00FD39A4"/>
    <w:rsid w:val="00FD45AA"/>
    <w:rsid w:val="00FD4DDD"/>
    <w:rsid w:val="00FD6C8B"/>
    <w:rsid w:val="00FD6D6B"/>
    <w:rsid w:val="00FD6F46"/>
    <w:rsid w:val="00FD7C70"/>
    <w:rsid w:val="00FE2111"/>
    <w:rsid w:val="00FE2B66"/>
    <w:rsid w:val="00FE55E3"/>
    <w:rsid w:val="00FE5DEC"/>
    <w:rsid w:val="00FE69DF"/>
    <w:rsid w:val="00FE7770"/>
    <w:rsid w:val="00FF0F38"/>
    <w:rsid w:val="00FF1020"/>
    <w:rsid w:val="00FF2706"/>
    <w:rsid w:val="00FF3F08"/>
    <w:rsid w:val="00FF43BD"/>
    <w:rsid w:val="00FF4B49"/>
    <w:rsid w:val="00FF68B6"/>
    <w:rsid w:val="00FF6B84"/>
    <w:rsid w:val="00FF6D1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B19EB"/>
    <w:pPr>
      <w:widowControl w:val="0"/>
    </w:pPr>
    <w:rPr>
      <w:kern w:val="2"/>
      <w:sz w:val="28"/>
      <w:szCs w:val="28"/>
    </w:rPr>
  </w:style>
  <w:style w:type="paragraph" w:styleId="1">
    <w:name w:val="heading 1"/>
    <w:basedOn w:val="a0"/>
    <w:next w:val="a0"/>
    <w:link w:val="10"/>
    <w:qFormat/>
    <w:locked/>
    <w:rsid w:val="00AC3204"/>
    <w:pPr>
      <w:widowControl/>
      <w:tabs>
        <w:tab w:val="left" w:pos="600"/>
        <w:tab w:val="left" w:pos="4920"/>
      </w:tabs>
      <w:outlineLvl w:val="0"/>
    </w:pPr>
    <w:rPr>
      <w:b/>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9705F9"/>
    <w:rPr>
      <w:rFonts w:ascii="Arial" w:hAnsi="Arial"/>
      <w:sz w:val="18"/>
      <w:szCs w:val="18"/>
    </w:rPr>
  </w:style>
  <w:style w:type="table" w:styleId="a5">
    <w:name w:val="Table Grid"/>
    <w:basedOn w:val="a2"/>
    <w:rsid w:val="003A0CE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0"/>
    <w:link w:val="a7"/>
    <w:uiPriority w:val="99"/>
    <w:rsid w:val="00B06492"/>
    <w:pPr>
      <w:tabs>
        <w:tab w:val="center" w:pos="4153"/>
        <w:tab w:val="right" w:pos="8306"/>
      </w:tabs>
      <w:snapToGrid w:val="0"/>
    </w:pPr>
    <w:rPr>
      <w:sz w:val="20"/>
      <w:szCs w:val="20"/>
    </w:rPr>
  </w:style>
  <w:style w:type="character" w:styleId="a8">
    <w:name w:val="page number"/>
    <w:rsid w:val="00B06492"/>
    <w:rPr>
      <w:rFonts w:cs="Times New Roman"/>
    </w:rPr>
  </w:style>
  <w:style w:type="paragraph" w:styleId="a9">
    <w:name w:val="header"/>
    <w:basedOn w:val="a0"/>
    <w:link w:val="aa"/>
    <w:rsid w:val="002749A9"/>
    <w:pPr>
      <w:tabs>
        <w:tab w:val="center" w:pos="4153"/>
        <w:tab w:val="right" w:pos="8306"/>
      </w:tabs>
      <w:snapToGrid w:val="0"/>
    </w:pPr>
    <w:rPr>
      <w:sz w:val="20"/>
      <w:szCs w:val="20"/>
    </w:rPr>
  </w:style>
  <w:style w:type="character" w:customStyle="1" w:styleId="aa">
    <w:name w:val="頁首 字元"/>
    <w:link w:val="a9"/>
    <w:locked/>
    <w:rsid w:val="002749A9"/>
    <w:rPr>
      <w:kern w:val="2"/>
    </w:rPr>
  </w:style>
  <w:style w:type="character" w:customStyle="1" w:styleId="10">
    <w:name w:val="標題 1 字元"/>
    <w:basedOn w:val="a1"/>
    <w:link w:val="1"/>
    <w:rsid w:val="00AC3204"/>
    <w:rPr>
      <w:b/>
      <w:kern w:val="2"/>
      <w:sz w:val="28"/>
      <w:szCs w:val="28"/>
      <w:lang w:val="en-GB"/>
    </w:rPr>
  </w:style>
  <w:style w:type="paragraph" w:styleId="ab">
    <w:name w:val="Date"/>
    <w:basedOn w:val="a0"/>
    <w:next w:val="a0"/>
    <w:rsid w:val="00876F76"/>
    <w:pPr>
      <w:jc w:val="right"/>
    </w:pPr>
  </w:style>
  <w:style w:type="character" w:styleId="ac">
    <w:name w:val="Hyperlink"/>
    <w:rsid w:val="00537919"/>
    <w:rPr>
      <w:rFonts w:cs="Times New Roman"/>
      <w:color w:val="0000FF"/>
      <w:u w:val="single"/>
    </w:rPr>
  </w:style>
  <w:style w:type="paragraph" w:styleId="ad">
    <w:name w:val="List Paragraph"/>
    <w:basedOn w:val="a0"/>
    <w:uiPriority w:val="34"/>
    <w:qFormat/>
    <w:rsid w:val="00C0140F"/>
    <w:pPr>
      <w:ind w:leftChars="200" w:left="480"/>
    </w:pPr>
  </w:style>
  <w:style w:type="numbering" w:customStyle="1" w:styleId="5">
    <w:name w:val="樣式5"/>
    <w:uiPriority w:val="99"/>
    <w:rsid w:val="00E034F2"/>
    <w:pPr>
      <w:numPr>
        <w:numId w:val="13"/>
      </w:numPr>
    </w:pPr>
  </w:style>
  <w:style w:type="numbering" w:customStyle="1" w:styleId="3">
    <w:name w:val="樣式3"/>
    <w:uiPriority w:val="99"/>
    <w:rsid w:val="00397237"/>
    <w:pPr>
      <w:numPr>
        <w:numId w:val="14"/>
      </w:numPr>
    </w:pPr>
  </w:style>
  <w:style w:type="numbering" w:customStyle="1" w:styleId="31">
    <w:name w:val="樣式31"/>
    <w:uiPriority w:val="99"/>
    <w:rsid w:val="0046115E"/>
  </w:style>
  <w:style w:type="numbering" w:customStyle="1" w:styleId="51">
    <w:name w:val="樣式51"/>
    <w:uiPriority w:val="99"/>
    <w:rsid w:val="001B630E"/>
  </w:style>
  <w:style w:type="paragraph" w:styleId="ae">
    <w:name w:val="Title"/>
    <w:basedOn w:val="a0"/>
    <w:next w:val="a0"/>
    <w:link w:val="af"/>
    <w:qFormat/>
    <w:locked/>
    <w:rsid w:val="007B19EB"/>
    <w:pPr>
      <w:widowControl/>
      <w:tabs>
        <w:tab w:val="left" w:pos="4920"/>
      </w:tabs>
      <w:jc w:val="center"/>
    </w:pPr>
    <w:rPr>
      <w:b/>
      <w:lang w:val="en-GB"/>
    </w:rPr>
  </w:style>
  <w:style w:type="character" w:customStyle="1" w:styleId="af">
    <w:name w:val="標題 字元"/>
    <w:basedOn w:val="a1"/>
    <w:link w:val="ae"/>
    <w:rsid w:val="007B19EB"/>
    <w:rPr>
      <w:b/>
      <w:kern w:val="2"/>
      <w:sz w:val="28"/>
      <w:szCs w:val="28"/>
      <w:lang w:val="en-GB"/>
    </w:rPr>
  </w:style>
  <w:style w:type="paragraph" w:styleId="2">
    <w:name w:val="List 2"/>
    <w:basedOn w:val="a0"/>
    <w:rsid w:val="00C84FAC"/>
    <w:pPr>
      <w:widowControl/>
      <w:numPr>
        <w:ilvl w:val="1"/>
        <w:numId w:val="31"/>
      </w:numPr>
      <w:spacing w:afterLines="100" w:after="360"/>
      <w:jc w:val="both"/>
    </w:pPr>
    <w:rPr>
      <w:lang w:val="en-GB"/>
    </w:rPr>
  </w:style>
  <w:style w:type="paragraph" w:styleId="a">
    <w:name w:val="List"/>
    <w:basedOn w:val="a0"/>
    <w:rsid w:val="00C84FAC"/>
    <w:pPr>
      <w:widowControl/>
      <w:numPr>
        <w:numId w:val="31"/>
      </w:numPr>
      <w:spacing w:afterLines="100" w:after="360"/>
      <w:jc w:val="both"/>
    </w:pPr>
    <w:rPr>
      <w:b/>
      <w:lang w:val="en-GB"/>
    </w:rPr>
  </w:style>
  <w:style w:type="paragraph" w:styleId="30">
    <w:name w:val="List 3"/>
    <w:basedOn w:val="a0"/>
    <w:rsid w:val="00C84FAC"/>
    <w:pPr>
      <w:widowControl/>
      <w:numPr>
        <w:ilvl w:val="2"/>
        <w:numId w:val="31"/>
      </w:numPr>
      <w:spacing w:afterLines="100" w:after="360"/>
      <w:jc w:val="both"/>
    </w:pPr>
    <w:rPr>
      <w:lang w:val="en-GB"/>
    </w:rPr>
  </w:style>
  <w:style w:type="character" w:customStyle="1" w:styleId="a7">
    <w:name w:val="頁尾 字元"/>
    <w:basedOn w:val="a1"/>
    <w:link w:val="a6"/>
    <w:uiPriority w:val="99"/>
    <w:rsid w:val="00565FAC"/>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B19EB"/>
    <w:pPr>
      <w:widowControl w:val="0"/>
    </w:pPr>
    <w:rPr>
      <w:kern w:val="2"/>
      <w:sz w:val="28"/>
      <w:szCs w:val="28"/>
    </w:rPr>
  </w:style>
  <w:style w:type="paragraph" w:styleId="1">
    <w:name w:val="heading 1"/>
    <w:basedOn w:val="a0"/>
    <w:next w:val="a0"/>
    <w:link w:val="10"/>
    <w:qFormat/>
    <w:locked/>
    <w:rsid w:val="00AC3204"/>
    <w:pPr>
      <w:widowControl/>
      <w:tabs>
        <w:tab w:val="left" w:pos="600"/>
        <w:tab w:val="left" w:pos="4920"/>
      </w:tabs>
      <w:outlineLvl w:val="0"/>
    </w:pPr>
    <w:rPr>
      <w:b/>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9705F9"/>
    <w:rPr>
      <w:rFonts w:ascii="Arial" w:hAnsi="Arial"/>
      <w:sz w:val="18"/>
      <w:szCs w:val="18"/>
    </w:rPr>
  </w:style>
  <w:style w:type="table" w:styleId="a5">
    <w:name w:val="Table Grid"/>
    <w:basedOn w:val="a2"/>
    <w:rsid w:val="003A0CE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0"/>
    <w:link w:val="a7"/>
    <w:uiPriority w:val="99"/>
    <w:rsid w:val="00B06492"/>
    <w:pPr>
      <w:tabs>
        <w:tab w:val="center" w:pos="4153"/>
        <w:tab w:val="right" w:pos="8306"/>
      </w:tabs>
      <w:snapToGrid w:val="0"/>
    </w:pPr>
    <w:rPr>
      <w:sz w:val="20"/>
      <w:szCs w:val="20"/>
    </w:rPr>
  </w:style>
  <w:style w:type="character" w:styleId="a8">
    <w:name w:val="page number"/>
    <w:rsid w:val="00B06492"/>
    <w:rPr>
      <w:rFonts w:cs="Times New Roman"/>
    </w:rPr>
  </w:style>
  <w:style w:type="paragraph" w:styleId="a9">
    <w:name w:val="header"/>
    <w:basedOn w:val="a0"/>
    <w:link w:val="aa"/>
    <w:rsid w:val="002749A9"/>
    <w:pPr>
      <w:tabs>
        <w:tab w:val="center" w:pos="4153"/>
        <w:tab w:val="right" w:pos="8306"/>
      </w:tabs>
      <w:snapToGrid w:val="0"/>
    </w:pPr>
    <w:rPr>
      <w:sz w:val="20"/>
      <w:szCs w:val="20"/>
    </w:rPr>
  </w:style>
  <w:style w:type="character" w:customStyle="1" w:styleId="aa">
    <w:name w:val="頁首 字元"/>
    <w:link w:val="a9"/>
    <w:locked/>
    <w:rsid w:val="002749A9"/>
    <w:rPr>
      <w:kern w:val="2"/>
    </w:rPr>
  </w:style>
  <w:style w:type="character" w:customStyle="1" w:styleId="10">
    <w:name w:val="標題 1 字元"/>
    <w:basedOn w:val="a1"/>
    <w:link w:val="1"/>
    <w:rsid w:val="00AC3204"/>
    <w:rPr>
      <w:b/>
      <w:kern w:val="2"/>
      <w:sz w:val="28"/>
      <w:szCs w:val="28"/>
      <w:lang w:val="en-GB"/>
    </w:rPr>
  </w:style>
  <w:style w:type="paragraph" w:styleId="ab">
    <w:name w:val="Date"/>
    <w:basedOn w:val="a0"/>
    <w:next w:val="a0"/>
    <w:rsid w:val="00876F76"/>
    <w:pPr>
      <w:jc w:val="right"/>
    </w:pPr>
  </w:style>
  <w:style w:type="character" w:styleId="ac">
    <w:name w:val="Hyperlink"/>
    <w:rsid w:val="00537919"/>
    <w:rPr>
      <w:rFonts w:cs="Times New Roman"/>
      <w:color w:val="0000FF"/>
      <w:u w:val="single"/>
    </w:rPr>
  </w:style>
  <w:style w:type="paragraph" w:styleId="ad">
    <w:name w:val="List Paragraph"/>
    <w:basedOn w:val="a0"/>
    <w:uiPriority w:val="34"/>
    <w:qFormat/>
    <w:rsid w:val="00C0140F"/>
    <w:pPr>
      <w:ind w:leftChars="200" w:left="480"/>
    </w:pPr>
  </w:style>
  <w:style w:type="numbering" w:customStyle="1" w:styleId="5">
    <w:name w:val="樣式5"/>
    <w:uiPriority w:val="99"/>
    <w:rsid w:val="00E034F2"/>
    <w:pPr>
      <w:numPr>
        <w:numId w:val="13"/>
      </w:numPr>
    </w:pPr>
  </w:style>
  <w:style w:type="numbering" w:customStyle="1" w:styleId="3">
    <w:name w:val="樣式3"/>
    <w:uiPriority w:val="99"/>
    <w:rsid w:val="00397237"/>
    <w:pPr>
      <w:numPr>
        <w:numId w:val="14"/>
      </w:numPr>
    </w:pPr>
  </w:style>
  <w:style w:type="numbering" w:customStyle="1" w:styleId="31">
    <w:name w:val="樣式31"/>
    <w:uiPriority w:val="99"/>
    <w:rsid w:val="0046115E"/>
  </w:style>
  <w:style w:type="numbering" w:customStyle="1" w:styleId="51">
    <w:name w:val="樣式51"/>
    <w:uiPriority w:val="99"/>
    <w:rsid w:val="001B630E"/>
  </w:style>
  <w:style w:type="paragraph" w:styleId="ae">
    <w:name w:val="Title"/>
    <w:basedOn w:val="a0"/>
    <w:next w:val="a0"/>
    <w:link w:val="af"/>
    <w:qFormat/>
    <w:locked/>
    <w:rsid w:val="007B19EB"/>
    <w:pPr>
      <w:widowControl/>
      <w:tabs>
        <w:tab w:val="left" w:pos="4920"/>
      </w:tabs>
      <w:jc w:val="center"/>
    </w:pPr>
    <w:rPr>
      <w:b/>
      <w:lang w:val="en-GB"/>
    </w:rPr>
  </w:style>
  <w:style w:type="character" w:customStyle="1" w:styleId="af">
    <w:name w:val="標題 字元"/>
    <w:basedOn w:val="a1"/>
    <w:link w:val="ae"/>
    <w:rsid w:val="007B19EB"/>
    <w:rPr>
      <w:b/>
      <w:kern w:val="2"/>
      <w:sz w:val="28"/>
      <w:szCs w:val="28"/>
      <w:lang w:val="en-GB"/>
    </w:rPr>
  </w:style>
  <w:style w:type="paragraph" w:styleId="2">
    <w:name w:val="List 2"/>
    <w:basedOn w:val="a0"/>
    <w:rsid w:val="00C84FAC"/>
    <w:pPr>
      <w:widowControl/>
      <w:numPr>
        <w:ilvl w:val="1"/>
        <w:numId w:val="31"/>
      </w:numPr>
      <w:spacing w:afterLines="100" w:after="360"/>
      <w:jc w:val="both"/>
    </w:pPr>
    <w:rPr>
      <w:lang w:val="en-GB"/>
    </w:rPr>
  </w:style>
  <w:style w:type="paragraph" w:styleId="a">
    <w:name w:val="List"/>
    <w:basedOn w:val="a0"/>
    <w:rsid w:val="00C84FAC"/>
    <w:pPr>
      <w:widowControl/>
      <w:numPr>
        <w:numId w:val="31"/>
      </w:numPr>
      <w:spacing w:afterLines="100" w:after="360"/>
      <w:jc w:val="both"/>
    </w:pPr>
    <w:rPr>
      <w:b/>
      <w:lang w:val="en-GB"/>
    </w:rPr>
  </w:style>
  <w:style w:type="paragraph" w:styleId="30">
    <w:name w:val="List 3"/>
    <w:basedOn w:val="a0"/>
    <w:rsid w:val="00C84FAC"/>
    <w:pPr>
      <w:widowControl/>
      <w:numPr>
        <w:ilvl w:val="2"/>
        <w:numId w:val="31"/>
      </w:numPr>
      <w:spacing w:afterLines="100" w:after="360"/>
      <w:jc w:val="both"/>
    </w:pPr>
    <w:rPr>
      <w:lang w:val="en-GB"/>
    </w:rPr>
  </w:style>
  <w:style w:type="character" w:customStyle="1" w:styleId="a7">
    <w:name w:val="頁尾 字元"/>
    <w:basedOn w:val="a1"/>
    <w:link w:val="a6"/>
    <w:uiPriority w:val="99"/>
    <w:rsid w:val="00565FA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825242778">
      <w:bodyDiv w:val="1"/>
      <w:marLeft w:val="0"/>
      <w:marRight w:val="0"/>
      <w:marTop w:val="0"/>
      <w:marBottom w:val="0"/>
      <w:divBdr>
        <w:top w:val="none" w:sz="0" w:space="0" w:color="auto"/>
        <w:left w:val="none" w:sz="0" w:space="0" w:color="auto"/>
        <w:bottom w:val="none" w:sz="0" w:space="0" w:color="auto"/>
        <w:right w:val="none" w:sz="0" w:space="0" w:color="auto"/>
      </w:divBdr>
    </w:div>
    <w:div w:id="1170021597">
      <w:bodyDiv w:val="1"/>
      <w:marLeft w:val="0"/>
      <w:marRight w:val="0"/>
      <w:marTop w:val="0"/>
      <w:marBottom w:val="0"/>
      <w:divBdr>
        <w:top w:val="none" w:sz="0" w:space="0" w:color="auto"/>
        <w:left w:val="none" w:sz="0" w:space="0" w:color="auto"/>
        <w:bottom w:val="none" w:sz="0" w:space="0" w:color="auto"/>
        <w:right w:val="none" w:sz="0" w:space="0" w:color="auto"/>
      </w:divBdr>
    </w:div>
    <w:div w:id="1730033603">
      <w:bodyDiv w:val="1"/>
      <w:marLeft w:val="0"/>
      <w:marRight w:val="0"/>
      <w:marTop w:val="0"/>
      <w:marBottom w:val="0"/>
      <w:divBdr>
        <w:top w:val="none" w:sz="0" w:space="0" w:color="auto"/>
        <w:left w:val="none" w:sz="0" w:space="0" w:color="auto"/>
        <w:bottom w:val="none" w:sz="0" w:space="0" w:color="auto"/>
        <w:right w:val="none" w:sz="0" w:space="0" w:color="auto"/>
      </w:divBdr>
    </w:div>
    <w:div w:id="17764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9916D-0C50-4ABE-8886-27527DE8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523</Words>
  <Characters>2985</Characters>
  <Application>Microsoft Office Word</Application>
  <DocSecurity>0</DocSecurity>
  <Lines>24</Lines>
  <Paragraphs>7</Paragraphs>
  <ScaleCrop>false</ScaleCrop>
  <Company>HKSARG</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creator>Administrator</dc:creator>
  <cp:lastModifiedBy>HADUSER</cp:lastModifiedBy>
  <cp:revision>6</cp:revision>
  <cp:lastPrinted>2019-05-27T11:23:00Z</cp:lastPrinted>
  <dcterms:created xsi:type="dcterms:W3CDTF">2019-05-27T11:25:00Z</dcterms:created>
  <dcterms:modified xsi:type="dcterms:W3CDTF">2019-06-04T02:52:00Z</dcterms:modified>
</cp:coreProperties>
</file>